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F1311" w:rsidRDefault="005F1311">
      <w:pPr>
        <w:jc w:val="both"/>
      </w:pPr>
    </w:p>
    <w:p w14:paraId="00000002" w14:textId="77777777" w:rsidR="005F1311" w:rsidRPr="00BD6F8A" w:rsidRDefault="00BD6F8A">
      <w:pPr>
        <w:spacing w:after="0"/>
        <w:jc w:val="center"/>
      </w:pPr>
      <w:r w:rsidRPr="00BD6F8A">
        <w:rPr>
          <w:b/>
          <w:bCs/>
        </w:rPr>
        <w:t xml:space="preserve">Anexa nr. I  - FAMILIA OCUPAŢIONALĂ DE FUNCŢII BUGETARE „ÎNVĂŢĂMÂNT </w:t>
      </w:r>
      <w:r w:rsidRPr="00BD6F8A">
        <w:rPr>
          <w:b/>
          <w:bCs/>
        </w:rPr>
        <w:t>ȘI CERCETARE ȘTIINȚIFICĂ”</w:t>
      </w:r>
    </w:p>
    <w:p w14:paraId="00000003" w14:textId="77777777" w:rsidR="005F1311" w:rsidRPr="00BD6F8A" w:rsidRDefault="005F1311">
      <w:pPr>
        <w:spacing w:after="0"/>
        <w:jc w:val="center"/>
      </w:pPr>
    </w:p>
    <w:p w14:paraId="00000004" w14:textId="77777777" w:rsidR="005F1311" w:rsidRPr="00BD6F8A" w:rsidRDefault="00BD6F8A">
      <w:pPr>
        <w:tabs>
          <w:tab w:val="left" w:pos="8190"/>
        </w:tabs>
        <w:spacing w:after="0"/>
        <w:jc w:val="center"/>
      </w:pPr>
      <w:r w:rsidRPr="00BD6F8A">
        <w:rPr>
          <w:b/>
          <w:bCs/>
        </w:rPr>
        <w:t xml:space="preserve">Capitolul I  lit. B – Reglementări specifice personalului didactic din </w:t>
      </w:r>
      <w:proofErr w:type="spellStart"/>
      <w:r w:rsidRPr="00BD6F8A">
        <w:rPr>
          <w:b/>
          <w:bCs/>
        </w:rPr>
        <w:t>învăţământ</w:t>
      </w:r>
      <w:proofErr w:type="spellEnd"/>
    </w:p>
    <w:p w14:paraId="00000005" w14:textId="77777777" w:rsidR="005F1311" w:rsidRPr="00BD6F8A" w:rsidRDefault="005F1311">
      <w:pPr>
        <w:tabs>
          <w:tab w:val="left" w:pos="8190"/>
        </w:tabs>
        <w:spacing w:after="0"/>
        <w:jc w:val="both"/>
      </w:pPr>
    </w:p>
    <w:p w14:paraId="00000006" w14:textId="77777777" w:rsidR="005F1311" w:rsidRPr="00BD6F8A" w:rsidRDefault="00BD6F8A">
      <w:pPr>
        <w:spacing w:after="0" w:line="240" w:lineRule="auto"/>
        <w:jc w:val="both"/>
        <w:rPr>
          <w:b/>
          <w:bCs/>
        </w:rPr>
      </w:pPr>
      <w:r w:rsidRPr="00BD6F8A">
        <w:rPr>
          <w:b/>
          <w:bCs/>
        </w:rPr>
        <w:t xml:space="preserve">Art.1 </w:t>
      </w:r>
    </w:p>
    <w:p w14:paraId="00000007" w14:textId="77777777" w:rsidR="005F1311" w:rsidRPr="00BD6F8A" w:rsidRDefault="00BD6F8A">
      <w:pPr>
        <w:spacing w:after="0" w:line="240" w:lineRule="auto"/>
        <w:jc w:val="both"/>
      </w:pPr>
      <w:r w:rsidRPr="00BD6F8A">
        <w:t xml:space="preserve">Ministerul </w:t>
      </w:r>
      <w:proofErr w:type="spellStart"/>
      <w:r w:rsidRPr="00BD6F8A">
        <w:t>Educaţiei</w:t>
      </w:r>
      <w:proofErr w:type="spellEnd"/>
      <w:r w:rsidRPr="00BD6F8A">
        <w:t xml:space="preserve"> și Cercetării, cu consultarea </w:t>
      </w:r>
      <w:proofErr w:type="spellStart"/>
      <w:r w:rsidRPr="00BD6F8A">
        <w:t>instituţiilor</w:t>
      </w:r>
      <w:proofErr w:type="spellEnd"/>
      <w:r w:rsidRPr="00BD6F8A">
        <w:t xml:space="preserve">, </w:t>
      </w:r>
      <w:proofErr w:type="spellStart"/>
      <w:r w:rsidRPr="00BD6F8A">
        <w:t>unităţilor</w:t>
      </w:r>
      <w:proofErr w:type="spellEnd"/>
      <w:r w:rsidRPr="00BD6F8A">
        <w:t xml:space="preserve"> de </w:t>
      </w:r>
      <w:proofErr w:type="spellStart"/>
      <w:r w:rsidRPr="00BD6F8A">
        <w:t>învăţământ</w:t>
      </w:r>
      <w:proofErr w:type="spellEnd"/>
      <w:r w:rsidRPr="00BD6F8A">
        <w:t xml:space="preserve"> </w:t>
      </w:r>
      <w:proofErr w:type="spellStart"/>
      <w:r w:rsidRPr="00BD6F8A">
        <w:t>şi</w:t>
      </w:r>
      <w:proofErr w:type="spellEnd"/>
      <w:r w:rsidRPr="00BD6F8A">
        <w:t xml:space="preserve"> a partenerilor sociali, va stabili gradul </w:t>
      </w:r>
      <w:proofErr w:type="spellStart"/>
      <w:r w:rsidRPr="00BD6F8A">
        <w:t>funcţiilor</w:t>
      </w:r>
      <w:proofErr w:type="spellEnd"/>
      <w:r w:rsidRPr="00BD6F8A">
        <w:t xml:space="preserve"> de conducere din </w:t>
      </w:r>
      <w:proofErr w:type="spellStart"/>
      <w:r w:rsidRPr="00BD6F8A">
        <w:t>învăţământul</w:t>
      </w:r>
      <w:proofErr w:type="spellEnd"/>
      <w:r w:rsidRPr="00BD6F8A">
        <w:t xml:space="preserve"> preuniversitar </w:t>
      </w:r>
      <w:proofErr w:type="spellStart"/>
      <w:r w:rsidRPr="00BD6F8A">
        <w:t>şi</w:t>
      </w:r>
      <w:proofErr w:type="spellEnd"/>
      <w:r w:rsidRPr="00BD6F8A">
        <w:t xml:space="preserve"> alte </w:t>
      </w:r>
      <w:proofErr w:type="spellStart"/>
      <w:r w:rsidRPr="00BD6F8A">
        <w:t>instituţii</w:t>
      </w:r>
      <w:proofErr w:type="spellEnd"/>
      <w:r w:rsidRPr="00BD6F8A">
        <w:t>/</w:t>
      </w:r>
      <w:proofErr w:type="spellStart"/>
      <w:r w:rsidRPr="00BD6F8A">
        <w:t>unităţi</w:t>
      </w:r>
      <w:proofErr w:type="spellEnd"/>
      <w:r w:rsidRPr="00BD6F8A">
        <w:t xml:space="preserve"> din subordinea acestuia, prin ordin al ministrului, emis în termen de 60 de zile de la data intrării în vigoare a prezentei legi, în </w:t>
      </w:r>
      <w:proofErr w:type="spellStart"/>
      <w:r w:rsidRPr="00BD6F8A">
        <w:t>funcţie</w:t>
      </w:r>
      <w:proofErr w:type="spellEnd"/>
      <w:r w:rsidRPr="00BD6F8A">
        <w:t xml:space="preserve"> de următoarele criterii: număr de personal, elevi </w:t>
      </w:r>
      <w:proofErr w:type="spellStart"/>
      <w:r w:rsidRPr="00BD6F8A">
        <w:t>şi</w:t>
      </w:r>
      <w:proofErr w:type="spellEnd"/>
      <w:r w:rsidRPr="00BD6F8A">
        <w:t xml:space="preserve"> categorii de </w:t>
      </w:r>
      <w:proofErr w:type="spellStart"/>
      <w:r w:rsidRPr="00BD6F8A">
        <w:t>unităţi</w:t>
      </w:r>
      <w:proofErr w:type="spellEnd"/>
      <w:r w:rsidRPr="00BD6F8A">
        <w:t>.</w:t>
      </w:r>
    </w:p>
    <w:p w14:paraId="00000008" w14:textId="77777777" w:rsidR="005F1311" w:rsidRPr="00BD6F8A" w:rsidRDefault="005F1311">
      <w:pPr>
        <w:spacing w:after="0" w:line="240" w:lineRule="auto"/>
        <w:jc w:val="both"/>
      </w:pPr>
    </w:p>
    <w:p w14:paraId="00000009" w14:textId="77777777" w:rsidR="005F1311" w:rsidRPr="00BD6F8A" w:rsidRDefault="00BD6F8A">
      <w:pPr>
        <w:spacing w:after="0" w:line="240" w:lineRule="auto"/>
        <w:jc w:val="both"/>
      </w:pPr>
      <w:r w:rsidRPr="00BD6F8A">
        <w:rPr>
          <w:b/>
          <w:bCs/>
        </w:rPr>
        <w:t>Art.2</w:t>
      </w:r>
      <w:r w:rsidRPr="00BD6F8A">
        <w:t xml:space="preserve"> </w:t>
      </w:r>
    </w:p>
    <w:p w14:paraId="0000000A" w14:textId="77777777" w:rsidR="005F1311" w:rsidRPr="00BD6F8A" w:rsidRDefault="00BD6F8A">
      <w:pPr>
        <w:spacing w:after="0" w:line="240" w:lineRule="auto"/>
        <w:jc w:val="both"/>
      </w:pPr>
      <w:r w:rsidRPr="00BD6F8A">
        <w:t xml:space="preserve">Personalul didactic calificat de predare </w:t>
      </w:r>
      <w:proofErr w:type="spellStart"/>
      <w:r w:rsidRPr="00BD6F8A">
        <w:t>şi</w:t>
      </w:r>
      <w:proofErr w:type="spellEnd"/>
      <w:r w:rsidRPr="00BD6F8A">
        <w:t xml:space="preserve"> conducere care </w:t>
      </w:r>
      <w:proofErr w:type="spellStart"/>
      <w:r w:rsidRPr="00BD6F8A">
        <w:t>îşi</w:t>
      </w:r>
      <w:proofErr w:type="spellEnd"/>
      <w:r w:rsidRPr="00BD6F8A">
        <w:t xml:space="preserve"> </w:t>
      </w:r>
      <w:proofErr w:type="spellStart"/>
      <w:r w:rsidRPr="00BD6F8A">
        <w:t>desfăşoară</w:t>
      </w:r>
      <w:proofErr w:type="spellEnd"/>
      <w:r w:rsidRPr="00BD6F8A">
        <w:t xml:space="preserve"> activitatea în </w:t>
      </w:r>
      <w:proofErr w:type="spellStart"/>
      <w:r w:rsidRPr="00BD6F8A">
        <w:t>localităţi</w:t>
      </w:r>
      <w:proofErr w:type="spellEnd"/>
      <w:r w:rsidRPr="00BD6F8A">
        <w:t xml:space="preserve"> izolate </w:t>
      </w:r>
      <w:proofErr w:type="spellStart"/>
      <w:r w:rsidRPr="00BD6F8A">
        <w:t>primeşte</w:t>
      </w:r>
      <w:proofErr w:type="spellEnd"/>
      <w:r w:rsidRPr="00BD6F8A">
        <w:t xml:space="preserve"> un spor de izolare de până la 15% din salariul de bază, în raport cu zona geografică respectivă. </w:t>
      </w:r>
      <w:proofErr w:type="spellStart"/>
      <w:r w:rsidRPr="00BD6F8A">
        <w:t>Diferenţierea</w:t>
      </w:r>
      <w:proofErr w:type="spellEnd"/>
      <w:r w:rsidRPr="00BD6F8A">
        <w:t xml:space="preserve"> pe zone </w:t>
      </w:r>
      <w:proofErr w:type="spellStart"/>
      <w:r w:rsidRPr="00BD6F8A">
        <w:t>şi</w:t>
      </w:r>
      <w:proofErr w:type="spellEnd"/>
      <w:r w:rsidRPr="00BD6F8A">
        <w:t xml:space="preserve"> </w:t>
      </w:r>
      <w:proofErr w:type="spellStart"/>
      <w:r w:rsidRPr="00BD6F8A">
        <w:t>localităţi</w:t>
      </w:r>
      <w:proofErr w:type="spellEnd"/>
      <w:r w:rsidRPr="00BD6F8A">
        <w:t xml:space="preserve"> se aprobă prin hotărâre a Guvernului inițiată de Ministerul Educației și Cercetării, în termen de 60 de zile de la intrarea în vigoare a prezentei legi, cu avizul Ministerului Muncii, Familiei, Tineretului </w:t>
      </w:r>
      <w:proofErr w:type="spellStart"/>
      <w:r w:rsidRPr="00BD6F8A">
        <w:t>şi</w:t>
      </w:r>
      <w:proofErr w:type="spellEnd"/>
      <w:r w:rsidRPr="00BD6F8A">
        <w:t xml:space="preserve"> Solidarității Sociale și Ministerului Finanțelor. Sporul de izolare nu se ia în calcul la dete</w:t>
      </w:r>
      <w:r w:rsidRPr="00BD6F8A">
        <w:t xml:space="preserve">rminarea limitei sporurilor, primelor, premiilor </w:t>
      </w:r>
      <w:proofErr w:type="spellStart"/>
      <w:r w:rsidRPr="00BD6F8A">
        <w:t>şi</w:t>
      </w:r>
      <w:proofErr w:type="spellEnd"/>
      <w:r w:rsidRPr="00BD6F8A">
        <w:t xml:space="preserve"> </w:t>
      </w:r>
      <w:proofErr w:type="spellStart"/>
      <w:r w:rsidRPr="00BD6F8A">
        <w:t>indemnizaţiilor</w:t>
      </w:r>
      <w:proofErr w:type="spellEnd"/>
      <w:r w:rsidRPr="00BD6F8A">
        <w:t xml:space="preserve"> prevăzute la art. 21 alin.(2).</w:t>
      </w:r>
    </w:p>
    <w:p w14:paraId="0000000B" w14:textId="77777777" w:rsidR="005F1311" w:rsidRPr="00BD6F8A" w:rsidRDefault="005F1311">
      <w:pPr>
        <w:spacing w:after="0" w:line="240" w:lineRule="auto"/>
        <w:jc w:val="both"/>
      </w:pPr>
    </w:p>
    <w:p w14:paraId="0000000C" w14:textId="77777777" w:rsidR="005F1311" w:rsidRPr="00BD6F8A" w:rsidRDefault="00BD6F8A">
      <w:pPr>
        <w:spacing w:after="0" w:line="240" w:lineRule="auto"/>
        <w:jc w:val="both"/>
      </w:pPr>
      <w:r w:rsidRPr="00BD6F8A">
        <w:rPr>
          <w:b/>
          <w:bCs/>
        </w:rPr>
        <w:t>Art. 3</w:t>
      </w:r>
      <w:r w:rsidRPr="00BD6F8A">
        <w:t xml:space="preserve"> </w:t>
      </w:r>
    </w:p>
    <w:p w14:paraId="0000000D" w14:textId="77777777" w:rsidR="005F1311" w:rsidRPr="00BD6F8A" w:rsidRDefault="00BD6F8A">
      <w:pPr>
        <w:numPr>
          <w:ilvl w:val="0"/>
          <w:numId w:val="1"/>
        </w:numPr>
        <w:spacing w:after="0" w:line="240" w:lineRule="auto"/>
        <w:ind w:left="0" w:firstLine="0"/>
        <w:jc w:val="both"/>
      </w:pPr>
      <w:r w:rsidRPr="00BD6F8A">
        <w:t xml:space="preserve">Personalul didactic de predare din unitățile de învățământ special, precum și profesorii-logopezi, profesorii itineranți și profesorii de sprijin încadrați ca personal didactic de predare în centrele județene de resurse și de asistență educațională, respectiv în Centrul Municipiului </w:t>
      </w:r>
      <w:proofErr w:type="spellStart"/>
      <w:r w:rsidRPr="00BD6F8A">
        <w:t>Bucureşti</w:t>
      </w:r>
      <w:proofErr w:type="spellEnd"/>
      <w:r w:rsidRPr="00BD6F8A">
        <w:t xml:space="preserve"> de Resurse </w:t>
      </w:r>
      <w:proofErr w:type="spellStart"/>
      <w:r w:rsidRPr="00BD6F8A">
        <w:t>şi</w:t>
      </w:r>
      <w:proofErr w:type="spellEnd"/>
      <w:r w:rsidRPr="00BD6F8A">
        <w:t xml:space="preserve"> </w:t>
      </w:r>
      <w:proofErr w:type="spellStart"/>
      <w:r w:rsidRPr="00BD6F8A">
        <w:t>Asistenţă</w:t>
      </w:r>
      <w:proofErr w:type="spellEnd"/>
      <w:r w:rsidRPr="00BD6F8A">
        <w:t xml:space="preserve"> </w:t>
      </w:r>
      <w:proofErr w:type="spellStart"/>
      <w:r w:rsidRPr="00BD6F8A">
        <w:t>Educaţională</w:t>
      </w:r>
      <w:proofErr w:type="spellEnd"/>
      <w:r w:rsidRPr="00BD6F8A">
        <w:t xml:space="preserve">  beneficiază de un spor de până la 15% la salariul de bază.</w:t>
      </w:r>
    </w:p>
    <w:p w14:paraId="0000000E" w14:textId="77777777" w:rsidR="005F1311" w:rsidRPr="00BD6F8A" w:rsidRDefault="00BD6F8A">
      <w:pPr>
        <w:numPr>
          <w:ilvl w:val="0"/>
          <w:numId w:val="1"/>
        </w:numPr>
        <w:spacing w:after="0" w:line="240" w:lineRule="auto"/>
        <w:ind w:left="0" w:firstLine="0"/>
        <w:jc w:val="both"/>
      </w:pPr>
      <w:r w:rsidRPr="00BD6F8A">
        <w:t xml:space="preserve">Consilierii școlari din centrele județene de resurse și de asistență educațională, respectiv în Centrul Municipiului </w:t>
      </w:r>
      <w:proofErr w:type="spellStart"/>
      <w:r w:rsidRPr="00BD6F8A">
        <w:t>Bucureşti</w:t>
      </w:r>
      <w:proofErr w:type="spellEnd"/>
      <w:r w:rsidRPr="00BD6F8A">
        <w:t xml:space="preserve"> de Resurse </w:t>
      </w:r>
      <w:proofErr w:type="spellStart"/>
      <w:r w:rsidRPr="00BD6F8A">
        <w:t>şi</w:t>
      </w:r>
      <w:proofErr w:type="spellEnd"/>
      <w:r w:rsidRPr="00BD6F8A">
        <w:t xml:space="preserve"> </w:t>
      </w:r>
      <w:proofErr w:type="spellStart"/>
      <w:r w:rsidRPr="00BD6F8A">
        <w:t>Asistenţă</w:t>
      </w:r>
      <w:proofErr w:type="spellEnd"/>
      <w:r w:rsidRPr="00BD6F8A">
        <w:t xml:space="preserve"> </w:t>
      </w:r>
      <w:proofErr w:type="spellStart"/>
      <w:r w:rsidRPr="00BD6F8A">
        <w:t>Educaţională</w:t>
      </w:r>
      <w:proofErr w:type="spellEnd"/>
      <w:r w:rsidRPr="00BD6F8A">
        <w:t xml:space="preserve"> beneficiază de un spor de până la 5% la salariul de bază.</w:t>
      </w:r>
    </w:p>
    <w:p w14:paraId="0000000F" w14:textId="77777777" w:rsidR="005F1311" w:rsidRPr="00BD6F8A" w:rsidRDefault="00BD6F8A">
      <w:pPr>
        <w:numPr>
          <w:ilvl w:val="0"/>
          <w:numId w:val="1"/>
        </w:numPr>
        <w:spacing w:after="0" w:line="240" w:lineRule="auto"/>
        <w:ind w:left="0" w:firstLine="0"/>
        <w:jc w:val="both"/>
      </w:pPr>
      <w:r w:rsidRPr="00BD6F8A">
        <w:t xml:space="preserve">Drepturile salariale prevăzute la alin.(1) și (2) se stabilesc pe baza normelor metodologice aprobate prin hotărâre de Guvern, inițiată de Ministerul Educației și Cercetării, în termen de 60 de zile de la intrarea în vigoare a prezentei legi, cu avizul Ministerului Muncii, Familiei, Tineretului </w:t>
      </w:r>
      <w:proofErr w:type="spellStart"/>
      <w:r w:rsidRPr="00BD6F8A">
        <w:t>şi</w:t>
      </w:r>
      <w:proofErr w:type="spellEnd"/>
      <w:r w:rsidRPr="00BD6F8A">
        <w:t xml:space="preserve"> Solidarității Sociale și Ministerului Finanțelor.</w:t>
      </w:r>
    </w:p>
    <w:p w14:paraId="00000010" w14:textId="77777777" w:rsidR="005F1311" w:rsidRPr="00BD6F8A" w:rsidRDefault="00BD6F8A">
      <w:pPr>
        <w:spacing w:after="0" w:line="240" w:lineRule="auto"/>
        <w:rPr>
          <w:color w:val="FF0000"/>
        </w:rPr>
      </w:pPr>
      <w:r w:rsidRPr="00BD6F8A">
        <w:rPr>
          <w:i/>
          <w:iCs/>
          <w:sz w:val="28"/>
          <w:szCs w:val="28"/>
        </w:rPr>
        <w:t xml:space="preserve">  </w:t>
      </w:r>
    </w:p>
    <w:p w14:paraId="00000011" w14:textId="77777777" w:rsidR="005F1311" w:rsidRPr="00BD6F8A" w:rsidRDefault="00BD6F8A">
      <w:pPr>
        <w:spacing w:after="0" w:line="240" w:lineRule="auto"/>
        <w:jc w:val="both"/>
      </w:pPr>
      <w:r w:rsidRPr="00BD6F8A">
        <w:rPr>
          <w:b/>
          <w:bCs/>
        </w:rPr>
        <w:t>Art. 4</w:t>
      </w:r>
      <w:r w:rsidRPr="00BD6F8A">
        <w:t xml:space="preserve"> </w:t>
      </w:r>
    </w:p>
    <w:p w14:paraId="00000012" w14:textId="77777777" w:rsidR="005F1311" w:rsidRPr="00BD6F8A" w:rsidRDefault="00BD6F8A">
      <w:pPr>
        <w:spacing w:after="0" w:line="240" w:lineRule="auto"/>
        <w:jc w:val="both"/>
      </w:pPr>
      <w:r w:rsidRPr="00BD6F8A">
        <w:t xml:space="preserve">Personalul didactic de predare desemnat să conducă </w:t>
      </w:r>
      <w:proofErr w:type="spellStart"/>
      <w:r w:rsidRPr="00BD6F8A">
        <w:t>şi</w:t>
      </w:r>
      <w:proofErr w:type="spellEnd"/>
      <w:r w:rsidRPr="00BD6F8A">
        <w:t xml:space="preserve"> să realizeze practică pedagogică pentru pregătirea viitoarelor educatoare </w:t>
      </w:r>
      <w:proofErr w:type="spellStart"/>
      <w:r w:rsidRPr="00BD6F8A">
        <w:t>şi</w:t>
      </w:r>
      <w:proofErr w:type="spellEnd"/>
      <w:r w:rsidRPr="00BD6F8A">
        <w:t xml:space="preserve"> a viitorilor </w:t>
      </w:r>
      <w:proofErr w:type="spellStart"/>
      <w:r w:rsidRPr="00BD6F8A">
        <w:t>învăţători</w:t>
      </w:r>
      <w:proofErr w:type="spellEnd"/>
      <w:r w:rsidRPr="00BD6F8A">
        <w:t xml:space="preserve">, institutori </w:t>
      </w:r>
      <w:proofErr w:type="spellStart"/>
      <w:r w:rsidRPr="00BD6F8A">
        <w:t>şi</w:t>
      </w:r>
      <w:proofErr w:type="spellEnd"/>
      <w:r w:rsidRPr="00BD6F8A">
        <w:t xml:space="preserve"> profesori beneficiază de un spor de 5 - 15% din salariul de bază, în raport cu timpul efectiv lucrat pentru practica pedagogică </w:t>
      </w:r>
      <w:proofErr w:type="spellStart"/>
      <w:r w:rsidRPr="00BD6F8A">
        <w:t>şi</w:t>
      </w:r>
      <w:proofErr w:type="spellEnd"/>
      <w:r w:rsidRPr="00BD6F8A">
        <w:t xml:space="preserve"> calculat în raport cu numărul elevilor sau al </w:t>
      </w:r>
      <w:proofErr w:type="spellStart"/>
      <w:r w:rsidRPr="00BD6F8A">
        <w:t>studenţilor</w:t>
      </w:r>
      <w:proofErr w:type="spellEnd"/>
      <w:r w:rsidRPr="00BD6F8A">
        <w:t xml:space="preserve"> </w:t>
      </w:r>
      <w:proofErr w:type="spellStart"/>
      <w:r w:rsidRPr="00BD6F8A">
        <w:t>practicanţi</w:t>
      </w:r>
      <w:proofErr w:type="spellEnd"/>
      <w:r w:rsidRPr="00BD6F8A">
        <w:t xml:space="preserve">, potrivit regulamentului de practică pedagogică aprobat de Ministerul </w:t>
      </w:r>
      <w:proofErr w:type="spellStart"/>
      <w:r w:rsidRPr="00BD6F8A">
        <w:t>Educaţiei</w:t>
      </w:r>
      <w:proofErr w:type="spellEnd"/>
      <w:r w:rsidRPr="00BD6F8A">
        <w:t xml:space="preserve"> și Cercetării.</w:t>
      </w:r>
    </w:p>
    <w:p w14:paraId="00000013" w14:textId="77777777" w:rsidR="005F1311" w:rsidRPr="00BD6F8A" w:rsidRDefault="005F1311">
      <w:pPr>
        <w:spacing w:after="0" w:line="240" w:lineRule="auto"/>
        <w:jc w:val="both"/>
      </w:pPr>
    </w:p>
    <w:p w14:paraId="00000014" w14:textId="77777777" w:rsidR="005F1311" w:rsidRPr="00BD6F8A" w:rsidRDefault="00BD6F8A">
      <w:pPr>
        <w:spacing w:after="0" w:line="240" w:lineRule="auto"/>
        <w:jc w:val="both"/>
      </w:pPr>
      <w:r w:rsidRPr="00BD6F8A">
        <w:rPr>
          <w:b/>
          <w:bCs/>
        </w:rPr>
        <w:t>Art. 5</w:t>
      </w:r>
      <w:r w:rsidRPr="00BD6F8A">
        <w:t xml:space="preserve"> </w:t>
      </w:r>
    </w:p>
    <w:p w14:paraId="00000015" w14:textId="77777777" w:rsidR="005F1311" w:rsidRPr="00BD6F8A" w:rsidRDefault="00BD6F8A">
      <w:pPr>
        <w:spacing w:after="0" w:line="240" w:lineRule="auto"/>
        <w:jc w:val="both"/>
      </w:pPr>
      <w:r w:rsidRPr="00BD6F8A">
        <w:t xml:space="preserve">Personalul didactic care asigură predarea simultană la 2 - 5 clase de elevi în </w:t>
      </w:r>
      <w:proofErr w:type="spellStart"/>
      <w:r w:rsidRPr="00BD6F8A">
        <w:t>învăţământul</w:t>
      </w:r>
      <w:proofErr w:type="spellEnd"/>
      <w:r w:rsidRPr="00BD6F8A">
        <w:t xml:space="preserve"> primar sau gimnazial </w:t>
      </w:r>
      <w:proofErr w:type="spellStart"/>
      <w:r w:rsidRPr="00BD6F8A">
        <w:t>primeşte</w:t>
      </w:r>
      <w:proofErr w:type="spellEnd"/>
      <w:r w:rsidRPr="00BD6F8A">
        <w:t xml:space="preserve"> un spor la salariul de bază după cum urmează:</w:t>
      </w:r>
    </w:p>
    <w:p w14:paraId="00000016" w14:textId="77777777" w:rsidR="005F1311" w:rsidRPr="00BD6F8A" w:rsidRDefault="00BD6F8A">
      <w:pPr>
        <w:spacing w:after="0" w:line="240" w:lineRule="auto"/>
        <w:jc w:val="both"/>
      </w:pPr>
      <w:bookmarkStart w:id="0" w:name="_heading=h.dmou67ld2oz9" w:colFirst="0" w:colLast="0"/>
      <w:bookmarkEnd w:id="0"/>
      <w:r w:rsidRPr="00BD6F8A">
        <w:t xml:space="preserve">    a) pentru 2 clase de elevi, de 5% la salariul de bază </w:t>
      </w:r>
      <w:proofErr w:type="spellStart"/>
      <w:r w:rsidRPr="00BD6F8A">
        <w:t>deţinut</w:t>
      </w:r>
      <w:proofErr w:type="spellEnd"/>
      <w:r w:rsidRPr="00BD6F8A">
        <w:t>;</w:t>
      </w:r>
    </w:p>
    <w:p w14:paraId="00000017" w14:textId="77777777" w:rsidR="005F1311" w:rsidRPr="00BD6F8A" w:rsidRDefault="00BD6F8A">
      <w:pPr>
        <w:spacing w:after="0" w:line="240" w:lineRule="auto"/>
        <w:jc w:val="both"/>
      </w:pPr>
      <w:r w:rsidRPr="00BD6F8A">
        <w:t xml:space="preserve">    b) pentru 3 clase de elevi, de 7% la salariul de bază </w:t>
      </w:r>
      <w:proofErr w:type="spellStart"/>
      <w:r w:rsidRPr="00BD6F8A">
        <w:t>deţinut</w:t>
      </w:r>
      <w:proofErr w:type="spellEnd"/>
      <w:r w:rsidRPr="00BD6F8A">
        <w:t>;</w:t>
      </w:r>
    </w:p>
    <w:p w14:paraId="00000018" w14:textId="77777777" w:rsidR="005F1311" w:rsidRPr="00BD6F8A" w:rsidRDefault="00BD6F8A">
      <w:pPr>
        <w:spacing w:after="0" w:line="240" w:lineRule="auto"/>
        <w:jc w:val="both"/>
      </w:pPr>
      <w:r w:rsidRPr="00BD6F8A">
        <w:t xml:space="preserve">    c) pentru 4 clase de elevi, de 10% la salariul de bază </w:t>
      </w:r>
      <w:proofErr w:type="spellStart"/>
      <w:r w:rsidRPr="00BD6F8A">
        <w:t>deţinut</w:t>
      </w:r>
      <w:proofErr w:type="spellEnd"/>
      <w:r w:rsidRPr="00BD6F8A">
        <w:t>;</w:t>
      </w:r>
    </w:p>
    <w:p w14:paraId="00000019" w14:textId="77777777" w:rsidR="005F1311" w:rsidRPr="00BD6F8A" w:rsidRDefault="00BD6F8A">
      <w:pPr>
        <w:spacing w:after="0" w:line="240" w:lineRule="auto"/>
        <w:jc w:val="both"/>
      </w:pPr>
      <w:r w:rsidRPr="00BD6F8A">
        <w:t xml:space="preserve">    d) pentru 5 clase de elevi, de 15% la salariul de bază </w:t>
      </w:r>
      <w:proofErr w:type="spellStart"/>
      <w:r w:rsidRPr="00BD6F8A">
        <w:t>deţinut</w:t>
      </w:r>
      <w:proofErr w:type="spellEnd"/>
      <w:r w:rsidRPr="00BD6F8A">
        <w:t>.</w:t>
      </w:r>
    </w:p>
    <w:p w14:paraId="0000001A" w14:textId="77777777" w:rsidR="005F1311" w:rsidRPr="00BD6F8A" w:rsidRDefault="005F1311">
      <w:pPr>
        <w:spacing w:after="0" w:line="240" w:lineRule="auto"/>
        <w:jc w:val="both"/>
      </w:pPr>
    </w:p>
    <w:p w14:paraId="0000001B" w14:textId="77777777" w:rsidR="005F1311" w:rsidRPr="00BD6F8A" w:rsidRDefault="00BD6F8A">
      <w:pPr>
        <w:spacing w:after="0" w:line="240" w:lineRule="auto"/>
        <w:jc w:val="both"/>
        <w:rPr>
          <w:b/>
          <w:bCs/>
        </w:rPr>
      </w:pPr>
      <w:r w:rsidRPr="00BD6F8A">
        <w:rPr>
          <w:b/>
          <w:bCs/>
        </w:rPr>
        <w:t xml:space="preserve">Art. 6 </w:t>
      </w:r>
    </w:p>
    <w:p w14:paraId="0000001C" w14:textId="77777777" w:rsidR="005F1311" w:rsidRPr="00BD6F8A" w:rsidRDefault="00BD6F8A">
      <w:pPr>
        <w:spacing w:after="0" w:line="240" w:lineRule="auto"/>
        <w:jc w:val="both"/>
      </w:pPr>
      <w:r w:rsidRPr="00BD6F8A">
        <w:t xml:space="preserve">Pentru personalul didactic </w:t>
      </w:r>
      <w:proofErr w:type="spellStart"/>
      <w:r w:rsidRPr="00BD6F8A">
        <w:t>şi</w:t>
      </w:r>
      <w:proofErr w:type="spellEnd"/>
      <w:r w:rsidRPr="00BD6F8A">
        <w:t xml:space="preserve"> administrativ din </w:t>
      </w:r>
      <w:proofErr w:type="spellStart"/>
      <w:r w:rsidRPr="00BD6F8A">
        <w:t>instituţiile</w:t>
      </w:r>
      <w:proofErr w:type="spellEnd"/>
      <w:r w:rsidRPr="00BD6F8A">
        <w:t xml:space="preserve"> de </w:t>
      </w:r>
      <w:proofErr w:type="spellStart"/>
      <w:r w:rsidRPr="00BD6F8A">
        <w:t>învăţământ</w:t>
      </w:r>
      <w:proofErr w:type="spellEnd"/>
      <w:r w:rsidRPr="00BD6F8A">
        <w:t xml:space="preserve"> superior, consiliile de </w:t>
      </w:r>
      <w:proofErr w:type="spellStart"/>
      <w:r w:rsidRPr="00BD6F8A">
        <w:t>administraţie</w:t>
      </w:r>
      <w:proofErr w:type="spellEnd"/>
      <w:r w:rsidRPr="00BD6F8A">
        <w:t xml:space="preserve"> pot acorda un spor la salariul de bază, în limita a 20% din suma salariilor de bază anuale de la nivelul instituțiilor respective, cu finanțare exclusiv din venituri proprii. Beneficiarii și cuantumul sporului se stabilesc anual de către consiliile de administrație, în </w:t>
      </w:r>
      <w:proofErr w:type="spellStart"/>
      <w:r w:rsidRPr="00BD6F8A">
        <w:t>funcţie</w:t>
      </w:r>
      <w:proofErr w:type="spellEnd"/>
      <w:r w:rsidRPr="00BD6F8A">
        <w:t xml:space="preserve"> de specificul și calitatea </w:t>
      </w:r>
      <w:proofErr w:type="spellStart"/>
      <w:r w:rsidRPr="00BD6F8A">
        <w:t>activităţii</w:t>
      </w:r>
      <w:proofErr w:type="spellEnd"/>
      <w:r w:rsidRPr="00BD6F8A">
        <w:t xml:space="preserve"> </w:t>
      </w:r>
      <w:proofErr w:type="spellStart"/>
      <w:r w:rsidRPr="00BD6F8A">
        <w:t>desfăşurate</w:t>
      </w:r>
      <w:proofErr w:type="spellEnd"/>
      <w:r w:rsidRPr="00BD6F8A">
        <w:t xml:space="preserve"> de personalul didactic și administrativ.</w:t>
      </w:r>
    </w:p>
    <w:p w14:paraId="0000001D" w14:textId="77777777" w:rsidR="005F1311" w:rsidRPr="00BD6F8A" w:rsidRDefault="005F1311">
      <w:pPr>
        <w:spacing w:after="0" w:line="240" w:lineRule="auto"/>
        <w:jc w:val="both"/>
      </w:pPr>
    </w:p>
    <w:p w14:paraId="0000001E" w14:textId="77777777" w:rsidR="005F1311" w:rsidRPr="00BD6F8A" w:rsidRDefault="00BD6F8A">
      <w:pPr>
        <w:spacing w:after="0" w:line="240" w:lineRule="auto"/>
        <w:jc w:val="both"/>
      </w:pPr>
      <w:r w:rsidRPr="00BD6F8A">
        <w:rPr>
          <w:b/>
          <w:bCs/>
        </w:rPr>
        <w:lastRenderedPageBreak/>
        <w:t>Art. 7</w:t>
      </w:r>
      <w:r w:rsidRPr="00BD6F8A">
        <w:t xml:space="preserve"> </w:t>
      </w:r>
    </w:p>
    <w:p w14:paraId="0000001F" w14:textId="77777777" w:rsidR="005F1311" w:rsidRPr="00BD6F8A" w:rsidRDefault="00BD6F8A">
      <w:pPr>
        <w:spacing w:after="0" w:line="240" w:lineRule="auto"/>
        <w:jc w:val="both"/>
      </w:pPr>
      <w:r w:rsidRPr="00BD6F8A">
        <w:t xml:space="preserve">Personalul didactic de predare din </w:t>
      </w:r>
      <w:proofErr w:type="spellStart"/>
      <w:r w:rsidRPr="00BD6F8A">
        <w:t>învăţământul</w:t>
      </w:r>
      <w:proofErr w:type="spellEnd"/>
      <w:r w:rsidRPr="00BD6F8A">
        <w:t xml:space="preserve"> superior poate primi un spor pentru conducătorii de doctorat de 1% pentru fiecare student-doctorand, dar nu mai mult de 10% din salariul de bază.</w:t>
      </w:r>
    </w:p>
    <w:p w14:paraId="00000020" w14:textId="77777777" w:rsidR="005F1311" w:rsidRPr="00BD6F8A" w:rsidRDefault="005F1311">
      <w:pPr>
        <w:spacing w:after="0" w:line="240" w:lineRule="auto"/>
        <w:jc w:val="both"/>
      </w:pPr>
    </w:p>
    <w:p w14:paraId="00000021" w14:textId="77777777" w:rsidR="005F1311" w:rsidRPr="00BD6F8A" w:rsidRDefault="00BD6F8A">
      <w:pPr>
        <w:spacing w:after="0"/>
        <w:jc w:val="both"/>
      </w:pPr>
      <w:r w:rsidRPr="00BD6F8A">
        <w:rPr>
          <w:b/>
          <w:bCs/>
        </w:rPr>
        <w:t>Art. 8</w:t>
      </w:r>
      <w:r w:rsidRPr="00BD6F8A">
        <w:t xml:space="preserve"> </w:t>
      </w:r>
    </w:p>
    <w:p w14:paraId="00000022" w14:textId="77777777" w:rsidR="005F1311" w:rsidRPr="00BD6F8A" w:rsidRDefault="00BD6F8A">
      <w:pPr>
        <w:numPr>
          <w:ilvl w:val="0"/>
          <w:numId w:val="2"/>
        </w:numPr>
        <w:spacing w:after="0"/>
        <w:ind w:left="0" w:firstLine="0"/>
        <w:jc w:val="both"/>
      </w:pPr>
      <w:r w:rsidRPr="00BD6F8A">
        <w:t xml:space="preserve">Personalul didactic de predare, de conducere, îndrumare </w:t>
      </w:r>
      <w:proofErr w:type="spellStart"/>
      <w:r w:rsidRPr="00BD6F8A">
        <w:t>şi</w:t>
      </w:r>
      <w:proofErr w:type="spellEnd"/>
      <w:r w:rsidRPr="00BD6F8A">
        <w:t xml:space="preserve"> control, inclusiv cadrele didactice metodiste din </w:t>
      </w:r>
      <w:proofErr w:type="spellStart"/>
      <w:r w:rsidRPr="00BD6F8A">
        <w:t>unităţile</w:t>
      </w:r>
      <w:proofErr w:type="spellEnd"/>
      <w:r w:rsidRPr="00BD6F8A">
        <w:t xml:space="preserve"> de </w:t>
      </w:r>
      <w:proofErr w:type="spellStart"/>
      <w:r w:rsidRPr="00BD6F8A">
        <w:t>învăţământ</w:t>
      </w:r>
      <w:proofErr w:type="spellEnd"/>
      <w:r w:rsidRPr="00BD6F8A">
        <w:t xml:space="preserve"> preuniversitar, poate fi salarizat </w:t>
      </w:r>
      <w:proofErr w:type="spellStart"/>
      <w:r w:rsidRPr="00BD6F8A">
        <w:t>şi</w:t>
      </w:r>
      <w:proofErr w:type="spellEnd"/>
      <w:r w:rsidRPr="00BD6F8A">
        <w:t xml:space="preserve"> prin plata cu ora </w:t>
      </w:r>
      <w:r w:rsidRPr="00BD6F8A">
        <w:rPr>
          <w:strike/>
        </w:rPr>
        <w:t>sau prin cumul</w:t>
      </w:r>
      <w:r w:rsidRPr="00BD6F8A">
        <w:t xml:space="preserve">, potrivit prevederilor Legii nr. 198/2023. Calculul pentru plata cu ora </w:t>
      </w:r>
      <w:r w:rsidRPr="00BD6F8A">
        <w:rPr>
          <w:strike/>
        </w:rPr>
        <w:t>sau prin cumul</w:t>
      </w:r>
      <w:r w:rsidRPr="00BD6F8A">
        <w:t xml:space="preserve"> se face prin raportarea salariului de bază aferent funcției deținute, având în vedere gradația de vechime, treapta de vechime în învățământ și gradul didactic corespunzător, la 120 de ore.</w:t>
      </w:r>
    </w:p>
    <w:p w14:paraId="00000023" w14:textId="77777777" w:rsidR="005F1311" w:rsidRPr="00BD6F8A" w:rsidRDefault="00BD6F8A">
      <w:pPr>
        <w:spacing w:after="0" w:line="278" w:lineRule="auto"/>
        <w:jc w:val="both"/>
      </w:pPr>
      <w:r w:rsidRPr="00BD6F8A">
        <w:t>(2) Modalitatea de aplicare a prevederilor alin. (1) se stabilește prin ordin al ministrului educației și cercetării, emis în termen de 60 de zile de la data intrării în vigoare a prezentei legi.</w:t>
      </w:r>
    </w:p>
    <w:p w14:paraId="00000024" w14:textId="77777777" w:rsidR="005F1311" w:rsidRPr="00BD6F8A" w:rsidRDefault="005F1311">
      <w:pPr>
        <w:spacing w:after="0" w:line="278" w:lineRule="auto"/>
        <w:jc w:val="both"/>
      </w:pPr>
    </w:p>
    <w:p w14:paraId="00000025" w14:textId="77777777" w:rsidR="005F1311" w:rsidRPr="00BD6F8A" w:rsidRDefault="00BD6F8A">
      <w:pPr>
        <w:spacing w:after="0" w:line="240" w:lineRule="auto"/>
        <w:jc w:val="both"/>
      </w:pPr>
      <w:r w:rsidRPr="00BD6F8A">
        <w:rPr>
          <w:b/>
          <w:bCs/>
        </w:rPr>
        <w:t>Art. 9</w:t>
      </w:r>
    </w:p>
    <w:p w14:paraId="00000026" w14:textId="77777777" w:rsidR="005F1311" w:rsidRPr="00BD6F8A" w:rsidRDefault="00BD6F8A">
      <w:pPr>
        <w:spacing w:after="0" w:line="240" w:lineRule="auto"/>
        <w:jc w:val="both"/>
      </w:pPr>
      <w:r w:rsidRPr="00BD6F8A">
        <w:t xml:space="preserve">Pentru </w:t>
      </w:r>
      <w:proofErr w:type="spellStart"/>
      <w:r w:rsidRPr="00BD6F8A">
        <w:t>funcţiile</w:t>
      </w:r>
      <w:proofErr w:type="spellEnd"/>
      <w:r w:rsidRPr="00BD6F8A">
        <w:t xml:space="preserve"> didactice auxiliare, care nu se regăsesc în prezenta anexă, se vor utiliza salariile de bază din anexele la prezenta lege, corespunzător fiecărui domeniu de activitate din sistemul bugetar. Lista funcțiilor se aprobă prin hotărâre de Guvern, inițiată de Ministerul Educației și Cercetării, în termen de 60 de zile de la intrarea în vigoare a prezentei legi, cu avizul Ministerului Muncii, Familiei, Tineretului </w:t>
      </w:r>
      <w:proofErr w:type="spellStart"/>
      <w:r w:rsidRPr="00BD6F8A">
        <w:t>şi</w:t>
      </w:r>
      <w:proofErr w:type="spellEnd"/>
      <w:r w:rsidRPr="00BD6F8A">
        <w:t xml:space="preserve"> Solidarității Sociale și Ministerului Finanțelor.</w:t>
      </w:r>
    </w:p>
    <w:p w14:paraId="00000027" w14:textId="77777777" w:rsidR="005F1311" w:rsidRPr="00BD6F8A" w:rsidRDefault="00BD6F8A">
      <w:pPr>
        <w:spacing w:after="0" w:line="240" w:lineRule="auto"/>
        <w:jc w:val="both"/>
      </w:pPr>
      <w:r w:rsidRPr="00BD6F8A">
        <w:t xml:space="preserve">  </w:t>
      </w:r>
    </w:p>
    <w:p w14:paraId="00000028" w14:textId="77777777" w:rsidR="005F1311" w:rsidRPr="00BD6F8A" w:rsidRDefault="00BD6F8A">
      <w:pPr>
        <w:spacing w:after="0" w:line="240" w:lineRule="auto"/>
        <w:jc w:val="both"/>
      </w:pPr>
      <w:r w:rsidRPr="00BD6F8A">
        <w:rPr>
          <w:b/>
          <w:bCs/>
        </w:rPr>
        <w:t>Art. 10</w:t>
      </w:r>
    </w:p>
    <w:p w14:paraId="00000029" w14:textId="77777777" w:rsidR="005F1311" w:rsidRPr="00BD6F8A" w:rsidRDefault="00BD6F8A">
      <w:pPr>
        <w:spacing w:after="0" w:line="240" w:lineRule="auto"/>
        <w:jc w:val="both"/>
      </w:pPr>
      <w:r w:rsidRPr="00BD6F8A">
        <w:t xml:space="preserve">Salarizarea cadrelor didactice încadrate ca profesor pentru </w:t>
      </w:r>
      <w:proofErr w:type="spellStart"/>
      <w:r w:rsidRPr="00BD6F8A">
        <w:t>învăţământul</w:t>
      </w:r>
      <w:proofErr w:type="spellEnd"/>
      <w:r w:rsidRPr="00BD6F8A">
        <w:t xml:space="preserve"> </w:t>
      </w:r>
      <w:proofErr w:type="spellStart"/>
      <w:r w:rsidRPr="00BD6F8A">
        <w:t>preşcolar</w:t>
      </w:r>
      <w:proofErr w:type="spellEnd"/>
      <w:r w:rsidRPr="00BD6F8A">
        <w:t xml:space="preserve">, respectiv profesor pentru </w:t>
      </w:r>
      <w:proofErr w:type="spellStart"/>
      <w:r w:rsidRPr="00BD6F8A">
        <w:t>învăţământul</w:t>
      </w:r>
      <w:proofErr w:type="spellEnd"/>
      <w:r w:rsidRPr="00BD6F8A">
        <w:t xml:space="preserve"> primar se face la nivelul încadrării pentru un profesor cu studii superioare din </w:t>
      </w:r>
      <w:proofErr w:type="spellStart"/>
      <w:r w:rsidRPr="00BD6F8A">
        <w:t>învăţământul</w:t>
      </w:r>
      <w:proofErr w:type="spellEnd"/>
      <w:r w:rsidRPr="00BD6F8A">
        <w:t xml:space="preserve"> preuniversitar.</w:t>
      </w:r>
    </w:p>
    <w:p w14:paraId="0000002A" w14:textId="77777777" w:rsidR="005F1311" w:rsidRPr="00BD6F8A" w:rsidRDefault="005F1311">
      <w:pPr>
        <w:spacing w:after="0" w:line="240" w:lineRule="auto"/>
        <w:jc w:val="both"/>
      </w:pPr>
    </w:p>
    <w:p w14:paraId="0000002B" w14:textId="77777777" w:rsidR="005F1311" w:rsidRPr="00BD6F8A" w:rsidRDefault="00BD6F8A">
      <w:pPr>
        <w:spacing w:after="0" w:line="240" w:lineRule="auto"/>
        <w:jc w:val="both"/>
      </w:pPr>
      <w:r w:rsidRPr="00BD6F8A">
        <w:rPr>
          <w:b/>
          <w:bCs/>
        </w:rPr>
        <w:t>Art.11</w:t>
      </w:r>
    </w:p>
    <w:p w14:paraId="0000002C" w14:textId="77777777" w:rsidR="005F1311" w:rsidRPr="00BD6F8A" w:rsidRDefault="00BD6F8A">
      <w:pPr>
        <w:spacing w:after="0" w:line="240" w:lineRule="auto"/>
        <w:jc w:val="both"/>
      </w:pPr>
      <w:r w:rsidRPr="00BD6F8A">
        <w:t>Până la intrarea în vigoare a hotărârilor de Guvern prevăzute la art.2, art.3 și art.9, personalului care beneficia de aceste drepturi în luna noiembrie 2026 i se menține în plată cuantumul brut aferent acestor drepturi pentru luna noiembrie 2026, în măsura în care își desfășoară activitatea în aceleași condiții.</w:t>
      </w:r>
    </w:p>
    <w:p w14:paraId="0000002D" w14:textId="77777777" w:rsidR="005F1311" w:rsidRPr="00BD6F8A" w:rsidRDefault="00BD6F8A">
      <w:pPr>
        <w:spacing w:after="0" w:line="240" w:lineRule="auto"/>
        <w:jc w:val="both"/>
      </w:pPr>
      <w:r w:rsidRPr="00BD6F8A">
        <w:t xml:space="preserve"> </w:t>
      </w:r>
    </w:p>
    <w:p w14:paraId="0000002E" w14:textId="77777777" w:rsidR="005F1311" w:rsidRPr="00BD6F8A" w:rsidRDefault="00BD6F8A">
      <w:pPr>
        <w:spacing w:after="0" w:line="240" w:lineRule="auto"/>
        <w:jc w:val="both"/>
      </w:pPr>
      <w:r w:rsidRPr="00BD6F8A">
        <w:rPr>
          <w:b/>
          <w:bCs/>
        </w:rPr>
        <w:t>Art. 12</w:t>
      </w:r>
    </w:p>
    <w:p w14:paraId="00000030" w14:textId="77777777" w:rsidR="005F1311" w:rsidRPr="00BD6F8A" w:rsidRDefault="00BD6F8A">
      <w:pPr>
        <w:spacing w:after="0" w:line="240" w:lineRule="auto"/>
        <w:jc w:val="both"/>
      </w:pPr>
      <w:r w:rsidRPr="00BD6F8A">
        <w:t>Învățătorii, educatoarele, institutorii, profesorii pentru învățământul primar, profesorii pentru învățământul preșcolar beneficiază de un spor de 10% din valoarea de referință.”</w:t>
      </w:r>
    </w:p>
    <w:p w14:paraId="00000031" w14:textId="77777777" w:rsidR="005F1311" w:rsidRPr="00BD6F8A" w:rsidRDefault="005F1311">
      <w:pPr>
        <w:spacing w:after="0" w:line="240" w:lineRule="auto"/>
        <w:jc w:val="both"/>
      </w:pPr>
    </w:p>
    <w:p w14:paraId="00000032" w14:textId="77777777" w:rsidR="005F1311" w:rsidRPr="00BD6F8A" w:rsidRDefault="00BD6F8A">
      <w:pPr>
        <w:spacing w:after="0" w:line="240" w:lineRule="auto"/>
        <w:jc w:val="both"/>
        <w:rPr>
          <w:b/>
          <w:bCs/>
        </w:rPr>
      </w:pPr>
      <w:r w:rsidRPr="00BD6F8A">
        <w:rPr>
          <w:b/>
          <w:bCs/>
        </w:rPr>
        <w:t xml:space="preserve">Art. 13 </w:t>
      </w:r>
    </w:p>
    <w:p w14:paraId="00000033" w14:textId="77777777" w:rsidR="005F1311" w:rsidRPr="00BD6F8A" w:rsidRDefault="00BD6F8A">
      <w:pPr>
        <w:spacing w:after="0" w:line="240" w:lineRule="auto"/>
        <w:jc w:val="both"/>
      </w:pPr>
      <w:r w:rsidRPr="00BD6F8A">
        <w:t>Personalul didactic de predare care îndeplinește funcția de diriginte primește un spor la salariul de bază, după cum urmează:</w:t>
      </w:r>
    </w:p>
    <w:p w14:paraId="00000034" w14:textId="77777777" w:rsidR="005F1311" w:rsidRPr="00BD6F8A" w:rsidRDefault="00BD6F8A">
      <w:pPr>
        <w:spacing w:after="0" w:line="240" w:lineRule="auto"/>
        <w:jc w:val="both"/>
      </w:pPr>
      <w:r w:rsidRPr="00BD6F8A">
        <w:t>a) pentru clase de până la 20 elevi, de 10% din valoarea de referință;</w:t>
      </w:r>
    </w:p>
    <w:p w14:paraId="00000035" w14:textId="77777777" w:rsidR="005F1311" w:rsidRPr="00BD6F8A" w:rsidRDefault="00BD6F8A">
      <w:pPr>
        <w:spacing w:after="0" w:line="240" w:lineRule="auto"/>
        <w:jc w:val="both"/>
      </w:pPr>
      <w:r w:rsidRPr="00BD6F8A">
        <w:t>b) pentru clase între 21 și 30 de elevi, de 15% din valoarea de referință;</w:t>
      </w:r>
    </w:p>
    <w:p w14:paraId="00000036" w14:textId="77777777" w:rsidR="005F1311" w:rsidRPr="00BD6F8A" w:rsidRDefault="00BD6F8A">
      <w:pPr>
        <w:spacing w:after="0" w:line="240" w:lineRule="auto"/>
        <w:jc w:val="both"/>
      </w:pPr>
      <w:r w:rsidRPr="00BD6F8A">
        <w:t>c) pentru clase cu mai mult de 30 de elevi, de 20% din valoarea de referință.</w:t>
      </w:r>
    </w:p>
    <w:p w14:paraId="00000037" w14:textId="77777777" w:rsidR="005F1311" w:rsidRPr="00BD6F8A" w:rsidRDefault="005F1311">
      <w:pPr>
        <w:spacing w:after="0" w:line="240" w:lineRule="auto"/>
        <w:jc w:val="both"/>
      </w:pPr>
    </w:p>
    <w:p w14:paraId="00000038" w14:textId="77777777" w:rsidR="005F1311" w:rsidRPr="00BD6F8A" w:rsidRDefault="00BD6F8A">
      <w:pPr>
        <w:spacing w:after="0" w:line="240" w:lineRule="auto"/>
        <w:jc w:val="both"/>
        <w:rPr>
          <w:b/>
          <w:bCs/>
        </w:rPr>
      </w:pPr>
      <w:r w:rsidRPr="00BD6F8A">
        <w:rPr>
          <w:b/>
          <w:bCs/>
        </w:rPr>
        <w:t>Art. 14</w:t>
      </w:r>
    </w:p>
    <w:p w14:paraId="00000039" w14:textId="77777777" w:rsidR="005F1311" w:rsidRPr="00BD6F8A" w:rsidRDefault="00BD6F8A">
      <w:pPr>
        <w:spacing w:after="0" w:line="240" w:lineRule="auto"/>
        <w:jc w:val="both"/>
      </w:pPr>
      <w:r w:rsidRPr="00BD6F8A">
        <w:t>Personalul didactic din învățământul superior poate beneficia de un spor de până 10% din valoarea de referință pentru activitatea de îndrumare a studenților, desfășurată în calitate de tutore de an. Cuantumul și criteriile de acordare se stabilesc în Consiliile de Administrație în funcție de specificul activității desfășurate, numărul de studenți îndrumați în calitate de tutore și cu încadrarea în bugetul aprobat.</w:t>
      </w:r>
    </w:p>
    <w:p w14:paraId="0000003A" w14:textId="77777777" w:rsidR="005F1311" w:rsidRPr="00BD6F8A" w:rsidRDefault="005F1311">
      <w:pPr>
        <w:spacing w:after="0" w:line="240" w:lineRule="auto"/>
        <w:jc w:val="both"/>
      </w:pPr>
    </w:p>
    <w:p w14:paraId="0000003B" w14:textId="77777777" w:rsidR="005F1311" w:rsidRPr="00BD6F8A" w:rsidRDefault="00BD6F8A">
      <w:pPr>
        <w:spacing w:after="0" w:line="240" w:lineRule="auto"/>
        <w:jc w:val="both"/>
        <w:rPr>
          <w:b/>
          <w:bCs/>
        </w:rPr>
      </w:pPr>
      <w:r w:rsidRPr="00BD6F8A">
        <w:rPr>
          <w:b/>
          <w:bCs/>
        </w:rPr>
        <w:t xml:space="preserve">Art. 15 </w:t>
      </w:r>
    </w:p>
    <w:p w14:paraId="0000003C" w14:textId="77777777" w:rsidR="005F1311" w:rsidRPr="00BD6F8A" w:rsidRDefault="00BD6F8A">
      <w:pPr>
        <w:spacing w:after="0" w:line="240" w:lineRule="auto"/>
        <w:jc w:val="both"/>
      </w:pPr>
      <w:r w:rsidRPr="00BD6F8A">
        <w:t>Vechimea în învățământ este formată din vechimea efectivă în învățământ și vechimea recunoscută în învățământ, după caz, după cum urmează:</w:t>
      </w:r>
    </w:p>
    <w:p w14:paraId="0000003D" w14:textId="77777777" w:rsidR="005F1311" w:rsidRPr="00BD6F8A" w:rsidRDefault="00BD6F8A">
      <w:pPr>
        <w:spacing w:after="0" w:line="240" w:lineRule="auto"/>
        <w:jc w:val="both"/>
      </w:pPr>
      <w:r w:rsidRPr="00BD6F8A">
        <w:t xml:space="preserve">a) vechimea efectivă în învățământ reprezintă perioada în care persoana angajată cu contract individual de muncă a desfășurat activitate efectivă de predare la catedră în cadrul unei unități sau instituții de învățământ. Constituie vechime efectivă în învățământ și perioada în care personalul didactic de conducere, îndrumare și control, precum și personalul didactic auxiliar desfășoară activitate în cadrul unei </w:t>
      </w:r>
      <w:r w:rsidRPr="00BD6F8A">
        <w:lastRenderedPageBreak/>
        <w:t>unități/instituții de învățământ sau unui inspectorat școlar sau în cadrul ministerului educației și/sau cercetării.</w:t>
      </w:r>
    </w:p>
    <w:p w14:paraId="0000003E" w14:textId="77777777" w:rsidR="005F1311" w:rsidRPr="00BD6F8A" w:rsidRDefault="00BD6F8A">
      <w:pPr>
        <w:spacing w:after="0" w:line="240" w:lineRule="auto"/>
        <w:jc w:val="both"/>
      </w:pPr>
      <w:r w:rsidRPr="00BD6F8A">
        <w:t>b) vechimea recunoscută în învățământ reprezintă perioada în care persoana angajată în învățământ, provenită din alte sectoare de activitate, face dovada că a profesat în specialitatea înscrisă pe diploma de studii, în cazul în care această persoană ocupă un post didactic în aceeași specialitate. Această vechime este luată în calcul numai pentru stabilirea drepturilor salariale.</w:t>
      </w:r>
    </w:p>
    <w:p w14:paraId="0000003F" w14:textId="77777777" w:rsidR="005F1311" w:rsidRPr="00BD6F8A" w:rsidRDefault="005F1311">
      <w:pPr>
        <w:spacing w:after="0" w:line="240" w:lineRule="auto"/>
        <w:jc w:val="both"/>
      </w:pPr>
    </w:p>
    <w:p w14:paraId="00000040" w14:textId="77777777" w:rsidR="005F1311" w:rsidRPr="00BD6F8A" w:rsidRDefault="00BD6F8A">
      <w:pPr>
        <w:spacing w:after="0" w:line="240" w:lineRule="auto"/>
        <w:jc w:val="both"/>
        <w:rPr>
          <w:b/>
          <w:bCs/>
        </w:rPr>
      </w:pPr>
      <w:r w:rsidRPr="00BD6F8A">
        <w:rPr>
          <w:b/>
          <w:bCs/>
        </w:rPr>
        <w:t>Art. 16</w:t>
      </w:r>
    </w:p>
    <w:p w14:paraId="00000041" w14:textId="77777777" w:rsidR="005F1311" w:rsidRPr="00BD6F8A" w:rsidRDefault="00BD6F8A">
      <w:pPr>
        <w:spacing w:after="0" w:line="240" w:lineRule="auto"/>
        <w:jc w:val="both"/>
      </w:pPr>
      <w:r w:rsidRPr="00BD6F8A">
        <w:t>Prin derogare de la art.15 alin. (15) din prezenta lege, angajarea pentru participarea la proiecte de cercetare în domeniul educației și formării profesionale sau în proiecte naționale/ europene/ internaționale se poate face pe perioadă determinată, fără parcurgerea altor formalități prealabile și/sau procese de selecție, pentru personalul nominalizat în listele de personal ca membri în echipa proiectului, precum și pentru personalul instituției de învățământ superior. În cazul personalului din instituția d</w:t>
      </w:r>
      <w:r w:rsidRPr="00BD6F8A">
        <w:t>e învățământ superior, angajarea în cadrul unui proiect se realizează în baza deciziei rectorului, prin încheierea unui contract individual de muncă, fără afectarea normei de bază a angajatului. Salariul va fi acordat în limita fondurilor disponibile, conform prevederilor din contractul de finanțare/regulilor finanțatorului.</w:t>
      </w:r>
    </w:p>
    <w:p w14:paraId="00000042" w14:textId="77777777" w:rsidR="005F1311" w:rsidRPr="00BD6F8A" w:rsidRDefault="005F1311">
      <w:pPr>
        <w:spacing w:after="0" w:line="240" w:lineRule="auto"/>
        <w:jc w:val="both"/>
      </w:pPr>
    </w:p>
    <w:p w14:paraId="00000043" w14:textId="77777777" w:rsidR="005F1311" w:rsidRPr="00BD6F8A" w:rsidRDefault="00BD6F8A">
      <w:pPr>
        <w:spacing w:after="0" w:line="240" w:lineRule="auto"/>
        <w:jc w:val="both"/>
        <w:rPr>
          <w:b/>
          <w:bCs/>
        </w:rPr>
      </w:pPr>
      <w:r w:rsidRPr="00BD6F8A">
        <w:rPr>
          <w:b/>
          <w:bCs/>
        </w:rPr>
        <w:t>Art. 17</w:t>
      </w:r>
    </w:p>
    <w:p w14:paraId="00000044" w14:textId="77777777" w:rsidR="005F1311" w:rsidRPr="00BD6F8A" w:rsidRDefault="00BD6F8A">
      <w:pPr>
        <w:spacing w:after="0" w:line="278" w:lineRule="auto"/>
        <w:jc w:val="both"/>
      </w:pPr>
      <w:r w:rsidRPr="00BD6F8A">
        <w:t xml:space="preserve">Personalul didactic de conducere poate fi salarizat suplimentar </w:t>
      </w:r>
      <w:proofErr w:type="spellStart"/>
      <w:r w:rsidRPr="00BD6F8A">
        <w:t>şi</w:t>
      </w:r>
      <w:proofErr w:type="spellEnd"/>
      <w:r w:rsidRPr="00BD6F8A">
        <w:t xml:space="preserve"> prin plata cu ora, respectiv până la 6 ore din norma didactică de predare-</w:t>
      </w:r>
      <w:proofErr w:type="spellStart"/>
      <w:r w:rsidRPr="00BD6F8A">
        <w:t>învăţare</w:t>
      </w:r>
      <w:proofErr w:type="spellEnd"/>
      <w:r w:rsidRPr="00BD6F8A">
        <w:t>-evaluare din învățământul preuniversitar, respectiv până la 6 ore convenționale din norma didactică pentru învățământul superior.</w:t>
      </w:r>
    </w:p>
    <w:sectPr w:rsidR="005F1311" w:rsidRPr="00BD6F8A">
      <w:footerReference w:type="even" r:id="rId8"/>
      <w:footerReference w:type="default" r:id="rId9"/>
      <w:pgSz w:w="11906" w:h="16838"/>
      <w:pgMar w:top="360" w:right="616" w:bottom="270" w:left="1134" w:header="288" w:footer="288" w:gutter="0"/>
      <w:pgNumType w:start="2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5C2BF" w14:textId="77777777" w:rsidR="00BD6F8A" w:rsidRDefault="00BD6F8A">
      <w:pPr>
        <w:spacing w:after="0" w:line="240" w:lineRule="auto"/>
      </w:pPr>
      <w:r>
        <w:separator/>
      </w:r>
    </w:p>
  </w:endnote>
  <w:endnote w:type="continuationSeparator" w:id="0">
    <w:p w14:paraId="10DC35DB" w14:textId="77777777" w:rsidR="00BD6F8A" w:rsidRDefault="00BD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3A1D32C8-4BE9-4F25-A784-496691E59D06}"/>
  </w:font>
  <w:font w:name="Aptos">
    <w:charset w:val="00"/>
    <w:family w:val="swiss"/>
    <w:pitch w:val="variable"/>
    <w:sig w:usb0="20000287" w:usb1="00000003" w:usb2="00000000" w:usb3="00000000" w:csb0="0000019F" w:csb1="00000000"/>
    <w:embedRegular r:id="rId2" w:fontKey="{C94C56B4-9A8A-46DC-BA06-D40F5214AF75}"/>
  </w:font>
  <w:font w:name="Georgia">
    <w:panose1 w:val="02040502050405020303"/>
    <w:charset w:val="00"/>
    <w:family w:val="auto"/>
    <w:pitch w:val="default"/>
    <w:embedItalic r:id="rId3" w:fontKey="{4E97FE57-D156-4E2E-9929-10064F415D0F}"/>
  </w:font>
  <w:font w:name="Calibri">
    <w:panose1 w:val="020F0502020204030204"/>
    <w:charset w:val="EE"/>
    <w:family w:val="swiss"/>
    <w:pitch w:val="variable"/>
    <w:sig w:usb0="E4002EFF" w:usb1="C200247B" w:usb2="00000009" w:usb3="00000000" w:csb0="000001FF" w:csb1="00000000"/>
    <w:embedRegular r:id="rId4" w:fontKey="{E0D3921F-B20E-41DE-9F02-250720DBDC54}"/>
  </w:font>
  <w:font w:name="Cambria">
    <w:panose1 w:val="02040503050406030204"/>
    <w:charset w:val="EE"/>
    <w:family w:val="roman"/>
    <w:pitch w:val="variable"/>
    <w:sig w:usb0="E00006FF" w:usb1="420024FF" w:usb2="02000000" w:usb3="00000000" w:csb0="0000019F" w:csb1="00000000"/>
    <w:embedRegular r:id="rId5" w:fontKey="{8CDB37D2-64D0-4711-8A03-FF5990F0B4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77777777" w:rsidR="005F1311" w:rsidRDefault="00BD6F8A">
    <w:pPr>
      <w:pBdr>
        <w:top w:val="nil"/>
        <w:left w:val="nil"/>
        <w:bottom w:val="nil"/>
        <w:right w:val="nil"/>
        <w:between w:val="nil"/>
      </w:pBdr>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0000046" w14:textId="77777777" w:rsidR="005F1311" w:rsidRDefault="005F1311">
    <w:pPr>
      <w:pBdr>
        <w:top w:val="nil"/>
        <w:left w:val="nil"/>
        <w:bottom w:val="nil"/>
        <w:right w:val="nil"/>
        <w:between w:val="nil"/>
      </w:pBdr>
      <w:spacing w:after="0" w:line="240"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5F1311" w:rsidRDefault="005F1311">
    <w:pPr>
      <w:pBdr>
        <w:top w:val="nil"/>
        <w:left w:val="nil"/>
        <w:bottom w:val="nil"/>
        <w:right w:val="nil"/>
        <w:between w:val="nil"/>
      </w:pBdr>
      <w:spacing w:after="0" w:line="240" w:lineRule="auto"/>
      <w:jc w:val="center"/>
      <w:rPr>
        <w:color w:val="000000"/>
        <w:sz w:val="20"/>
        <w:szCs w:val="20"/>
      </w:rPr>
    </w:pPr>
  </w:p>
  <w:p w14:paraId="00000048" w14:textId="77777777" w:rsidR="005F1311" w:rsidRDefault="005F1311">
    <w:pPr>
      <w:pBdr>
        <w:top w:val="nil"/>
        <w:left w:val="nil"/>
        <w:bottom w:val="nil"/>
        <w:right w:val="nil"/>
        <w:between w:val="nil"/>
      </w:pBdr>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A3013" w14:textId="77777777" w:rsidR="00BD6F8A" w:rsidRDefault="00BD6F8A">
      <w:pPr>
        <w:spacing w:after="0" w:line="240" w:lineRule="auto"/>
      </w:pPr>
      <w:r>
        <w:separator/>
      </w:r>
    </w:p>
  </w:footnote>
  <w:footnote w:type="continuationSeparator" w:id="0">
    <w:p w14:paraId="6A73E426" w14:textId="77777777" w:rsidR="00BD6F8A" w:rsidRDefault="00BD6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45783"/>
    <w:multiLevelType w:val="multilevel"/>
    <w:tmpl w:val="1BB8D04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6A3121A"/>
    <w:multiLevelType w:val="multilevel"/>
    <w:tmpl w:val="20802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61034785">
    <w:abstractNumId w:val="0"/>
  </w:num>
  <w:num w:numId="2" w16cid:durableId="153958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11"/>
    <w:rsid w:val="005F1311"/>
    <w:rsid w:val="00BD6F8A"/>
    <w:rsid w:val="00E315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AD05ED-2C51-4D99-80EB-A018451A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pPr>
      <w:suppressAutoHyphens/>
      <w:ind w:leftChars="-1" w:left="720" w:hangingChars="1" w:hanging="1"/>
      <w:contextualSpacing/>
      <w:textDirection w:val="btLr"/>
      <w:textAlignment w:val="top"/>
      <w:outlineLvl w:val="0"/>
    </w:pPr>
    <w:rPr>
      <w:noProof/>
      <w:position w:val="-1"/>
      <w:lang/>
    </w:rPr>
  </w:style>
  <w:style w:type="paragraph" w:styleId="FootnoteText">
    <w:name w:val="footnote text"/>
    <w:basedOn w:val="Normal"/>
    <w:pPr>
      <w:suppressAutoHyphens/>
      <w:spacing w:after="0" w:line="240" w:lineRule="auto"/>
      <w:ind w:leftChars="-1" w:left="-1" w:hangingChars="1" w:hanging="1"/>
      <w:textDirection w:val="btLr"/>
      <w:textAlignment w:val="top"/>
      <w:outlineLvl w:val="0"/>
    </w:pPr>
    <w:rPr>
      <w:noProof/>
      <w:position w:val="-1"/>
      <w:sz w:val="20"/>
      <w:szCs w:val="20"/>
      <w:lang/>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Header">
    <w:name w:val="header"/>
    <w:basedOn w:val="Normal"/>
    <w:pPr>
      <w:suppressAutoHyphens/>
      <w:spacing w:after="0" w:line="240" w:lineRule="auto"/>
      <w:ind w:leftChars="-1" w:left="-1" w:hangingChars="1" w:hanging="1"/>
      <w:textDirection w:val="btLr"/>
      <w:textAlignment w:val="top"/>
      <w:outlineLvl w:val="0"/>
    </w:pPr>
    <w:rPr>
      <w:noProof/>
      <w:position w:val="-1"/>
      <w:sz w:val="20"/>
      <w:szCs w:val="20"/>
      <w:lang/>
    </w:rPr>
  </w:style>
  <w:style w:type="character" w:customStyle="1" w:styleId="HeaderChar">
    <w:name w:val="Header Char"/>
    <w:rPr>
      <w:w w:val="100"/>
      <w:position w:val="-1"/>
      <w:effect w:val="none"/>
      <w:vertAlign w:val="baseline"/>
      <w:cs w:val="0"/>
      <w:em w:val="none"/>
    </w:rPr>
  </w:style>
  <w:style w:type="paragraph" w:styleId="Footer">
    <w:name w:val="footer"/>
    <w:basedOn w:val="Normal"/>
    <w:pPr>
      <w:suppressAutoHyphens/>
      <w:spacing w:after="0" w:line="240" w:lineRule="auto"/>
      <w:ind w:leftChars="-1" w:left="-1" w:hangingChars="1" w:hanging="1"/>
      <w:textDirection w:val="btLr"/>
      <w:textAlignment w:val="top"/>
      <w:outlineLvl w:val="0"/>
    </w:pPr>
    <w:rPr>
      <w:noProof/>
      <w:position w:val="-1"/>
      <w:sz w:val="20"/>
      <w:szCs w:val="20"/>
      <w:lang/>
    </w:rPr>
  </w:style>
  <w:style w:type="character" w:customStyle="1" w:styleId="FooterChar">
    <w:name w:val="Footer Char"/>
    <w:rPr>
      <w:w w:val="100"/>
      <w:position w:val="-1"/>
      <w:effect w:val="none"/>
      <w:vertAlign w:val="baseline"/>
      <w:cs w:val="0"/>
      <w:em w:val="none"/>
    </w:rPr>
  </w:style>
  <w:style w:type="paragraph" w:styleId="BalloonText">
    <w:name w:val="Balloon Text"/>
    <w:basedOn w:val="Normal"/>
    <w:qFormat/>
    <w:pPr>
      <w:suppressAutoHyphens/>
      <w:spacing w:after="0" w:line="240" w:lineRule="auto"/>
      <w:ind w:leftChars="-1" w:left="-1" w:hangingChars="1" w:hanging="1"/>
      <w:textDirection w:val="btLr"/>
      <w:textAlignment w:val="top"/>
      <w:outlineLvl w:val="0"/>
    </w:pPr>
    <w:rPr>
      <w:rFonts w:ascii="Tahoma" w:hAnsi="Tahoma"/>
      <w:noProof/>
      <w:position w:val="-1"/>
      <w:sz w:val="16"/>
      <w:szCs w:val="16"/>
      <w:lang/>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Aptos" w:eastAsia="Aptos" w:hAnsi="Aptos"/>
      <w:kern w:val="2"/>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position w:val="-1"/>
      <w:lang/>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Yk4G2YGzDp0EjnwsRKIJhWwsxg==">CgMxLjAyDmguZG1vdTY3bGQyb3o5OAByITFHZ2h5ZnpHWjRtMkRvUVIyTWx5Q2VuOXRGbnlEb1Y4cQ==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1292</Words>
  <Characters>7497</Characters>
  <DocSecurity>0</DocSecurity>
  <Lines>62</Lines>
  <Paragraphs>17</Paragraphs>
  <ScaleCrop>false</ScaleCrop>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2026-08-13T06:51:00Z</dcterms:created>
  <dcterms:modified xsi:type="dcterms:W3CDTF">2026-08-19T16:45:00Z</dcterms:modified>
</cp:coreProperties>
</file>