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7E" w:rsidRPr="004378FF" w:rsidRDefault="007F4B7E" w:rsidP="007F4B7E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360" w:lineRule="auto"/>
        <w:ind w:right="-65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378FF">
        <w:rPr>
          <w:rFonts w:ascii="Times New Roman" w:hAnsi="Times New Roman"/>
          <w:b/>
          <w:bCs/>
          <w:sz w:val="24"/>
          <w:szCs w:val="24"/>
          <w:lang w:eastAsia="zh-CN"/>
        </w:rPr>
        <w:t>GUVERNUL ROMÂNIEI</w:t>
      </w:r>
    </w:p>
    <w:p w:rsidR="007F4B7E" w:rsidRPr="004378FF" w:rsidRDefault="007F4B7E" w:rsidP="007F4B7E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360" w:lineRule="auto"/>
        <w:ind w:right="-65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F4B7E" w:rsidRPr="004378FF" w:rsidRDefault="007F4B7E" w:rsidP="007F4B7E">
      <w:pPr>
        <w:tabs>
          <w:tab w:val="num" w:pos="0"/>
        </w:tabs>
        <w:suppressAutoHyphens/>
        <w:spacing w:line="360" w:lineRule="auto"/>
        <w:ind w:right="-65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378F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15740E6" wp14:editId="4B619537">
            <wp:extent cx="784860" cy="90551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05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B2" w:rsidRPr="004378FF" w:rsidRDefault="00412CB2" w:rsidP="00395EBA">
      <w:pPr>
        <w:shd w:val="clear" w:color="auto" w:fill="FFFFFF"/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12CB2" w:rsidRPr="004378FF" w:rsidRDefault="00D663E1" w:rsidP="00395EBA">
      <w:pPr>
        <w:shd w:val="clear" w:color="auto" w:fill="FFFFFF"/>
        <w:spacing w:after="0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378FF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>Ordonanță de urgență</w:t>
      </w:r>
      <w:r w:rsidR="00412CB2" w:rsidRPr="004378FF">
        <w:rPr>
          <w:rFonts w:ascii="Times New Roman" w:eastAsia="Arial Unicode MS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FF28DB" w:rsidRPr="004378FF" w:rsidRDefault="00FF28DB" w:rsidP="00395EB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621468" w:rsidRPr="004378FF" w:rsidRDefault="00FF28DB" w:rsidP="00395EBA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378FF">
        <w:rPr>
          <w:rFonts w:ascii="Times New Roman" w:hAnsi="Times New Roman"/>
          <w:b/>
          <w:sz w:val="24"/>
          <w:szCs w:val="24"/>
          <w:lang w:eastAsia="ro-RO"/>
        </w:rPr>
        <w:t>pentru modificarea și completarea Legii</w:t>
      </w:r>
      <w:r w:rsidR="00621468" w:rsidRPr="004378FF">
        <w:rPr>
          <w:rFonts w:ascii="Times New Roman" w:hAnsi="Times New Roman"/>
          <w:b/>
          <w:sz w:val="24"/>
          <w:szCs w:val="24"/>
          <w:lang w:eastAsia="ro-RO"/>
        </w:rPr>
        <w:t xml:space="preserve"> nr. 53/2003 - Codul muncii</w:t>
      </w:r>
      <w:r w:rsidR="00AC36B1" w:rsidRPr="004378FF">
        <w:rPr>
          <w:rFonts w:ascii="Times New Roman" w:hAnsi="Times New Roman"/>
          <w:b/>
          <w:sz w:val="24"/>
          <w:szCs w:val="24"/>
          <w:lang w:eastAsia="ro-RO"/>
        </w:rPr>
        <w:t>, cu modificările și completările ulterioare</w:t>
      </w:r>
    </w:p>
    <w:p w:rsidR="00621468" w:rsidRPr="004378FF" w:rsidRDefault="00621468" w:rsidP="00395EB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01C0C" w:rsidRPr="004378FF" w:rsidRDefault="00601C0C" w:rsidP="00395EBA">
      <w:pPr>
        <w:tabs>
          <w:tab w:val="num" w:pos="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663E1" w:rsidRPr="004378FF" w:rsidRDefault="00D663E1" w:rsidP="00395EBA">
      <w:pPr>
        <w:tabs>
          <w:tab w:val="num" w:pos="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8622E" w:rsidRPr="004378FF" w:rsidRDefault="0068622E" w:rsidP="0068622E">
      <w:pPr>
        <w:pStyle w:val="Default"/>
        <w:tabs>
          <w:tab w:val="left" w:pos="9450"/>
        </w:tabs>
        <w:spacing w:line="360" w:lineRule="auto"/>
        <w:ind w:right="90"/>
        <w:jc w:val="both"/>
        <w:rPr>
          <w:color w:val="auto"/>
          <w:lang w:val="ro-RO"/>
        </w:rPr>
      </w:pPr>
      <w:r w:rsidRPr="004378FF">
        <w:rPr>
          <w:color w:val="auto"/>
          <w:lang w:val="ro-RO"/>
        </w:rPr>
        <w:t xml:space="preserve">Având în vedere faptul că flexibilizarea </w:t>
      </w:r>
      <w:proofErr w:type="spellStart"/>
      <w:r w:rsidRPr="004378FF">
        <w:rPr>
          <w:color w:val="auto"/>
          <w:lang w:val="ro-RO"/>
        </w:rPr>
        <w:t>şi</w:t>
      </w:r>
      <w:proofErr w:type="spellEnd"/>
      <w:r w:rsidRPr="004378FF">
        <w:rPr>
          <w:color w:val="auto"/>
          <w:lang w:val="ro-RO"/>
        </w:rPr>
        <w:t xml:space="preserve">  adaptarea relațiilor de muncă la realitățile </w:t>
      </w:r>
      <w:proofErr w:type="spellStart"/>
      <w:r w:rsidRPr="004378FF">
        <w:rPr>
          <w:color w:val="auto"/>
          <w:lang w:val="ro-RO"/>
        </w:rPr>
        <w:t>socio</w:t>
      </w:r>
      <w:proofErr w:type="spellEnd"/>
      <w:r w:rsidRPr="004378FF">
        <w:rPr>
          <w:color w:val="auto"/>
          <w:lang w:val="ro-RO"/>
        </w:rPr>
        <w:t xml:space="preserve">-economice actuale în raport la evoluția  dinamică a pieței muncii, care în contextul crizei economice întâmpină numeroase dificultăți, este apreciată ca oportună </w:t>
      </w:r>
      <w:proofErr w:type="spellStart"/>
      <w:r w:rsidRPr="004378FF">
        <w:rPr>
          <w:color w:val="auto"/>
          <w:lang w:val="ro-RO"/>
        </w:rPr>
        <w:t>şi</w:t>
      </w:r>
      <w:proofErr w:type="spellEnd"/>
      <w:r w:rsidRPr="004378FF">
        <w:rPr>
          <w:color w:val="auto"/>
          <w:lang w:val="ro-RO"/>
        </w:rPr>
        <w:t xml:space="preserve"> necesară, </w:t>
      </w:r>
    </w:p>
    <w:p w:rsidR="003B0BD9" w:rsidRPr="004378FF" w:rsidRDefault="0068622E" w:rsidP="0068622E">
      <w:pPr>
        <w:pStyle w:val="Default"/>
        <w:tabs>
          <w:tab w:val="left" w:pos="9450"/>
        </w:tabs>
        <w:spacing w:line="360" w:lineRule="auto"/>
        <w:ind w:right="90"/>
        <w:jc w:val="both"/>
        <w:rPr>
          <w:color w:val="auto"/>
          <w:lang w:val="ro-RO"/>
        </w:rPr>
      </w:pPr>
      <w:r w:rsidRPr="004378FF">
        <w:rPr>
          <w:color w:val="auto"/>
          <w:lang w:val="ro-RO"/>
        </w:rPr>
        <w:t xml:space="preserve">Având în vedere că în România sunt în prezent mai mult de 500 000 de microîntreprinderi cu până la 9 salariați,  precum și necesitatea asigurării creării condițiilor </w:t>
      </w:r>
      <w:r w:rsidR="003B0BD9" w:rsidRPr="004378FF">
        <w:rPr>
          <w:color w:val="auto"/>
          <w:lang w:val="ro-RO"/>
        </w:rPr>
        <w:t xml:space="preserve">favorabile </w:t>
      </w:r>
      <w:r w:rsidRPr="004378FF">
        <w:rPr>
          <w:color w:val="auto"/>
          <w:lang w:val="ro-RO"/>
        </w:rPr>
        <w:t xml:space="preserve">pentru dezvoltarea mediului de afaceri, </w:t>
      </w:r>
    </w:p>
    <w:p w:rsidR="0068622E" w:rsidRPr="004378FF" w:rsidRDefault="0068622E" w:rsidP="0068622E">
      <w:pPr>
        <w:pStyle w:val="Default"/>
        <w:tabs>
          <w:tab w:val="left" w:pos="9450"/>
        </w:tabs>
        <w:spacing w:line="360" w:lineRule="auto"/>
        <w:ind w:right="90"/>
        <w:jc w:val="both"/>
        <w:rPr>
          <w:color w:val="auto"/>
          <w:lang w:val="ro-RO"/>
        </w:rPr>
      </w:pPr>
      <w:r w:rsidRPr="004378FF">
        <w:rPr>
          <w:color w:val="auto"/>
          <w:lang w:val="ro-RO"/>
        </w:rPr>
        <w:t>Ținând cont de evoluțiile în piața forței de muncă și în relațiile angajator – angajat în vederea  instituirii unor relații de muncă mai flexibile, care trebuie să asigure crearea condițiilor pentru dezvoltarea mediului de afaceri, precum și să se asigure o debirocratizare consistentă la nivelul relațiilor de muncă,</w:t>
      </w:r>
    </w:p>
    <w:p w:rsidR="0068622E" w:rsidRPr="004378FF" w:rsidRDefault="0068622E" w:rsidP="0068622E">
      <w:pPr>
        <w:tabs>
          <w:tab w:val="left" w:pos="945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378FF">
        <w:rPr>
          <w:rFonts w:ascii="Times New Roman" w:hAnsi="Times New Roman"/>
          <w:sz w:val="24"/>
          <w:szCs w:val="24"/>
        </w:rPr>
        <w:t>Luând în considerare faptul că s-a constatat că principala problemă în acest domeniu o reprezintă relativa rigiditate a prevederilor referitoare la flexibilitatea pieței muncii,</w:t>
      </w:r>
    </w:p>
    <w:p w:rsidR="0068622E" w:rsidRPr="004378FF" w:rsidRDefault="0068622E" w:rsidP="0068622E">
      <w:pPr>
        <w:tabs>
          <w:tab w:val="left" w:pos="945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r w:rsidRPr="004378FF">
        <w:rPr>
          <w:rFonts w:ascii="Times New Roman" w:hAnsi="Times New Roman"/>
          <w:sz w:val="24"/>
          <w:szCs w:val="24"/>
        </w:rPr>
        <w:t xml:space="preserve">Având în vedere nevoia de eficientizare și îmbunătățire continuă a relațiilor de muncă, precum și necesitatea simplificării procedurilor specifice activității de resurse umane, </w:t>
      </w:r>
    </w:p>
    <w:p w:rsidR="0068622E" w:rsidRPr="004378FF" w:rsidRDefault="0068622E" w:rsidP="0068622E">
      <w:pPr>
        <w:tabs>
          <w:tab w:val="left" w:pos="9450"/>
        </w:tabs>
        <w:spacing w:line="360" w:lineRule="auto"/>
        <w:ind w:right="9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78FF">
        <w:rPr>
          <w:rFonts w:ascii="Times New Roman" w:hAnsi="Times New Roman"/>
          <w:sz w:val="24"/>
          <w:szCs w:val="24"/>
        </w:rPr>
        <w:t>Tinând</w:t>
      </w:r>
      <w:proofErr w:type="spellEnd"/>
      <w:r w:rsidRPr="004378FF">
        <w:rPr>
          <w:rFonts w:ascii="Times New Roman" w:hAnsi="Times New Roman"/>
          <w:sz w:val="24"/>
          <w:szCs w:val="24"/>
        </w:rPr>
        <w:t xml:space="preserve"> cont de faptul că se impune modificarea dispozițiilor actuale în vederea debirocratizării </w:t>
      </w:r>
      <w:r w:rsidR="003B0BD9" w:rsidRPr="004378FF">
        <w:rPr>
          <w:rFonts w:ascii="Times New Roman" w:hAnsi="Times New Roman"/>
          <w:sz w:val="24"/>
          <w:szCs w:val="24"/>
        </w:rPr>
        <w:t xml:space="preserve">procedurilor subsecvente </w:t>
      </w:r>
      <w:r w:rsidRPr="004378FF">
        <w:rPr>
          <w:rFonts w:ascii="Times New Roman" w:hAnsi="Times New Roman"/>
          <w:sz w:val="24"/>
          <w:szCs w:val="24"/>
        </w:rPr>
        <w:t>raporturilor de muncă prin îndepărtarea obstacolelor care stau în calea microîntreprinderilor de a se dezvolta și de a crea locuri de muncă,</w:t>
      </w:r>
    </w:p>
    <w:p w:rsidR="003B0BD9" w:rsidRPr="004378FF" w:rsidRDefault="0068622E" w:rsidP="003B0BD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8FF">
        <w:rPr>
          <w:rFonts w:ascii="Times New Roman" w:hAnsi="Times New Roman"/>
          <w:sz w:val="24"/>
          <w:szCs w:val="24"/>
        </w:rPr>
        <w:t>În considerarea faptului</w:t>
      </w:r>
      <w:r w:rsidR="003B0BD9" w:rsidRPr="004378FF">
        <w:rPr>
          <w:rFonts w:ascii="Times New Roman" w:hAnsi="Times New Roman"/>
          <w:sz w:val="24"/>
          <w:szCs w:val="24"/>
        </w:rPr>
        <w:t xml:space="preserve"> că</w:t>
      </w:r>
      <w:r w:rsidRPr="004378FF">
        <w:rPr>
          <w:rFonts w:ascii="Times New Roman" w:hAnsi="Times New Roman"/>
          <w:sz w:val="24"/>
          <w:szCs w:val="24"/>
        </w:rPr>
        <w:t xml:space="preserve"> în continuare se mențin regulile de distanțare fizică, inclusiv la locul de muncă, context în care este necesară sprijinirea  angajatorilor pentru reducerea costurilor administrative,</w:t>
      </w:r>
    </w:p>
    <w:p w:rsidR="003B0BD9" w:rsidRPr="004378FF" w:rsidRDefault="003B0BD9" w:rsidP="003B0BD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78FF">
        <w:rPr>
          <w:rFonts w:ascii="Times New Roman" w:hAnsi="Times New Roman"/>
          <w:sz w:val="24"/>
          <w:szCs w:val="24"/>
        </w:rPr>
        <w:t>Având în vedere dreptul angajatorului de organizare și funcționare a unității,</w:t>
      </w:r>
    </w:p>
    <w:p w:rsidR="003B0BD9" w:rsidRPr="004378FF" w:rsidRDefault="003B0BD9" w:rsidP="003B0BD9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4378FF">
        <w:rPr>
          <w:rFonts w:ascii="Times New Roman" w:hAnsi="Times New Roman"/>
          <w:sz w:val="24"/>
          <w:szCs w:val="24"/>
          <w:lang w:eastAsia="ro-RO"/>
        </w:rPr>
        <w:lastRenderedPageBreak/>
        <w:t xml:space="preserve">Ținând cont de faptul că relațiile de muncă se bazează pe principiul consensualității și al bunei-credințe, </w:t>
      </w:r>
    </w:p>
    <w:p w:rsidR="003B0BD9" w:rsidRPr="004378FF" w:rsidRDefault="003B0BD9" w:rsidP="003B0B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ro-RO"/>
        </w:rPr>
      </w:pPr>
      <w:r w:rsidRPr="004378FF">
        <w:rPr>
          <w:lang w:val="ro-RO"/>
        </w:rPr>
        <w:t>Având în vedere</w:t>
      </w:r>
      <w:r w:rsidR="0068622E" w:rsidRPr="004378FF">
        <w:rPr>
          <w:lang w:val="ro-RO"/>
        </w:rPr>
        <w:t xml:space="preserve"> faptul că  neadoptarea unor măsuri urgente, cu caracter excepțional, ar putea contribui la creșterea șomajului la nivel național, la riscul de excluziune socială precum și la amplific</w:t>
      </w:r>
      <w:r w:rsidRPr="004378FF">
        <w:rPr>
          <w:lang w:val="ro-RO"/>
        </w:rPr>
        <w:t xml:space="preserve">area decalajului </w:t>
      </w:r>
      <w:proofErr w:type="spellStart"/>
      <w:r w:rsidRPr="004378FF">
        <w:rPr>
          <w:lang w:val="ro-RO"/>
        </w:rPr>
        <w:t>socio</w:t>
      </w:r>
      <w:proofErr w:type="spellEnd"/>
      <w:r w:rsidRPr="004378FF">
        <w:rPr>
          <w:lang w:val="ro-RO"/>
        </w:rPr>
        <w:t>-economic,</w:t>
      </w:r>
      <w:r w:rsidR="0068622E" w:rsidRPr="004378FF">
        <w:rPr>
          <w:lang w:val="ro-RO"/>
        </w:rPr>
        <w:t xml:space="preserve"> </w:t>
      </w:r>
    </w:p>
    <w:p w:rsidR="003B0BD9" w:rsidRPr="004378FF" w:rsidRDefault="003B0BD9" w:rsidP="003B0BD9">
      <w:pPr>
        <w:tabs>
          <w:tab w:val="num" w:pos="0"/>
          <w:tab w:val="left" w:pos="9639"/>
        </w:tabs>
        <w:spacing w:after="60" w:line="360" w:lineRule="auto"/>
        <w:ind w:right="90"/>
        <w:jc w:val="both"/>
        <w:rPr>
          <w:rFonts w:ascii="Times New Roman" w:hAnsi="Times New Roman"/>
          <w:spacing w:val="-6"/>
          <w:sz w:val="24"/>
          <w:szCs w:val="24"/>
        </w:rPr>
      </w:pPr>
      <w:r w:rsidRPr="004378FF">
        <w:rPr>
          <w:rFonts w:ascii="Times New Roman" w:hAnsi="Times New Roman"/>
          <w:spacing w:val="-6"/>
          <w:sz w:val="24"/>
          <w:szCs w:val="24"/>
        </w:rPr>
        <w:t xml:space="preserve">Ținând cont de riscurile de a pierde salariați </w:t>
      </w:r>
      <w:r w:rsidR="00BD068F" w:rsidRPr="004378FF">
        <w:rPr>
          <w:rFonts w:ascii="Times New Roman" w:hAnsi="Times New Roman"/>
          <w:spacing w:val="-6"/>
          <w:sz w:val="24"/>
          <w:szCs w:val="24"/>
        </w:rPr>
        <w:t xml:space="preserve">din actualul context epidemiologic, </w:t>
      </w:r>
      <w:r w:rsidRPr="004378FF">
        <w:rPr>
          <w:rFonts w:ascii="Times New Roman" w:hAnsi="Times New Roman"/>
          <w:spacing w:val="-6"/>
          <w:sz w:val="24"/>
          <w:szCs w:val="24"/>
        </w:rPr>
        <w:t xml:space="preserve">care implică </w:t>
      </w:r>
      <w:r w:rsidR="00BD068F" w:rsidRPr="004378FF">
        <w:rPr>
          <w:rFonts w:ascii="Times New Roman" w:hAnsi="Times New Roman"/>
          <w:spacing w:val="-6"/>
          <w:sz w:val="24"/>
          <w:szCs w:val="24"/>
        </w:rPr>
        <w:t xml:space="preserve">și </w:t>
      </w:r>
      <w:r w:rsidRPr="004378FF">
        <w:rPr>
          <w:rFonts w:ascii="Times New Roman" w:hAnsi="Times New Roman"/>
          <w:spacing w:val="-6"/>
          <w:sz w:val="24"/>
          <w:szCs w:val="24"/>
        </w:rPr>
        <w:t>costuri semnificative din bugetul asigurărilor de șomaj și pentru asigurarea adaptării relațiilor de muncă la noile realități economice și sociale ,</w:t>
      </w:r>
    </w:p>
    <w:p w:rsidR="003B0BD9" w:rsidRPr="004378FF" w:rsidRDefault="003B0BD9" w:rsidP="003B0BD9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right="90"/>
        <w:jc w:val="both"/>
        <w:rPr>
          <w:rFonts w:ascii="Times New Roman" w:hAnsi="Times New Roman"/>
          <w:spacing w:val="-6"/>
          <w:sz w:val="24"/>
          <w:szCs w:val="24"/>
        </w:rPr>
      </w:pPr>
      <w:r w:rsidRPr="004378FF">
        <w:rPr>
          <w:rFonts w:ascii="Times New Roman" w:hAnsi="Times New Roman"/>
          <w:spacing w:val="-6"/>
          <w:sz w:val="24"/>
          <w:szCs w:val="24"/>
        </w:rPr>
        <w:t xml:space="preserve">Având în vedere </w:t>
      </w:r>
      <w:r w:rsidRPr="004378FF">
        <w:rPr>
          <w:rFonts w:ascii="Times New Roman" w:hAnsi="Times New Roman"/>
          <w:sz w:val="24"/>
          <w:szCs w:val="24"/>
        </w:rPr>
        <w:t xml:space="preserve">nevoia de eficientizare și îmbunătățire continuă a relațiilor de muncă, considerăm că este necesar </w:t>
      </w:r>
      <w:r w:rsidRPr="004378FF">
        <w:rPr>
          <w:rFonts w:ascii="Times New Roman" w:hAnsi="Times New Roman"/>
          <w:spacing w:val="-6"/>
          <w:sz w:val="24"/>
          <w:szCs w:val="24"/>
        </w:rPr>
        <w:t>să se acorde angajatorului care are statut de microîntreprindere anumite alternative la soluția legislativă actuală,</w:t>
      </w:r>
    </w:p>
    <w:p w:rsidR="00BD068F" w:rsidRPr="004378FF" w:rsidRDefault="00BD068F" w:rsidP="003B0BD9">
      <w:pPr>
        <w:pStyle w:val="NormalWeb"/>
        <w:shd w:val="clear" w:color="auto" w:fill="FFFFFF"/>
        <w:spacing w:before="0" w:beforeAutospacing="0" w:after="0" w:afterAutospacing="0" w:line="360" w:lineRule="auto"/>
        <w:ind w:right="90"/>
        <w:jc w:val="both"/>
        <w:textAlignment w:val="baseline"/>
        <w:rPr>
          <w:lang w:val="ro-RO"/>
        </w:rPr>
      </w:pPr>
    </w:p>
    <w:p w:rsidR="0068622E" w:rsidRPr="004378FF" w:rsidRDefault="003B0BD9" w:rsidP="003B0BD9">
      <w:pPr>
        <w:pStyle w:val="NormalWeb"/>
        <w:shd w:val="clear" w:color="auto" w:fill="FFFFFF"/>
        <w:spacing w:before="0" w:beforeAutospacing="0" w:after="0" w:afterAutospacing="0" w:line="360" w:lineRule="auto"/>
        <w:ind w:right="90"/>
        <w:jc w:val="both"/>
        <w:textAlignment w:val="baseline"/>
        <w:rPr>
          <w:lang w:val="ro-RO"/>
        </w:rPr>
      </w:pPr>
      <w:r w:rsidRPr="004378FF">
        <w:rPr>
          <w:lang w:val="ro-RO"/>
        </w:rPr>
        <w:t xml:space="preserve">În considerarea faptului că </w:t>
      </w:r>
      <w:r w:rsidR="0068622E" w:rsidRPr="004378FF">
        <w:rPr>
          <w:lang w:val="ro-RO"/>
        </w:rPr>
        <w:t xml:space="preserve">aceste elemente vizează un interes public </w:t>
      </w:r>
      <w:proofErr w:type="spellStart"/>
      <w:r w:rsidR="0068622E" w:rsidRPr="004378FF">
        <w:rPr>
          <w:lang w:val="ro-RO"/>
        </w:rPr>
        <w:t>şi</w:t>
      </w:r>
      <w:proofErr w:type="spellEnd"/>
      <w:r w:rsidR="0068622E" w:rsidRPr="004378FF">
        <w:rPr>
          <w:lang w:val="ro-RO"/>
        </w:rPr>
        <w:t xml:space="preserve"> constituie o </w:t>
      </w:r>
      <w:proofErr w:type="spellStart"/>
      <w:r w:rsidR="0068622E" w:rsidRPr="004378FF">
        <w:rPr>
          <w:lang w:val="ro-RO"/>
        </w:rPr>
        <w:t>situaţie</w:t>
      </w:r>
      <w:proofErr w:type="spellEnd"/>
      <w:r w:rsidR="0068622E" w:rsidRPr="004378FF">
        <w:rPr>
          <w:lang w:val="ro-RO"/>
        </w:rPr>
        <w:t xml:space="preserve"> extraordinară, a cărei reglementare nu poate fi amânată </w:t>
      </w:r>
      <w:proofErr w:type="spellStart"/>
      <w:r w:rsidR="0068622E" w:rsidRPr="004378FF">
        <w:rPr>
          <w:lang w:val="ro-RO"/>
        </w:rPr>
        <w:t>şi</w:t>
      </w:r>
      <w:proofErr w:type="spellEnd"/>
      <w:r w:rsidR="0068622E" w:rsidRPr="004378FF">
        <w:rPr>
          <w:lang w:val="ro-RO"/>
        </w:rPr>
        <w:t xml:space="preserve"> impune adoptarea de măsuri imediate</w:t>
      </w:r>
      <w:r w:rsidRPr="004378FF">
        <w:rPr>
          <w:lang w:val="ro-RO"/>
        </w:rPr>
        <w:t xml:space="preserve"> pe calea </w:t>
      </w:r>
      <w:proofErr w:type="spellStart"/>
      <w:r w:rsidRPr="004378FF">
        <w:rPr>
          <w:lang w:val="ro-RO"/>
        </w:rPr>
        <w:t>ordonanţei</w:t>
      </w:r>
      <w:proofErr w:type="spellEnd"/>
      <w:r w:rsidRPr="004378FF">
        <w:rPr>
          <w:lang w:val="ro-RO"/>
        </w:rPr>
        <w:t xml:space="preserve"> de </w:t>
      </w:r>
      <w:proofErr w:type="spellStart"/>
      <w:r w:rsidRPr="004378FF">
        <w:rPr>
          <w:lang w:val="ro-RO"/>
        </w:rPr>
        <w:t>urgenţă</w:t>
      </w:r>
      <w:proofErr w:type="spellEnd"/>
      <w:r w:rsidRPr="004378FF">
        <w:rPr>
          <w:lang w:val="ro-RO"/>
        </w:rPr>
        <w:t xml:space="preserve">, </w:t>
      </w:r>
    </w:p>
    <w:p w:rsidR="003B0BD9" w:rsidRPr="004378FF" w:rsidRDefault="003B0BD9" w:rsidP="003B0BD9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right="-65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B0BD9" w:rsidRPr="004378FF" w:rsidRDefault="003B0BD9" w:rsidP="003B0BD9">
      <w:pPr>
        <w:tabs>
          <w:tab w:val="num" w:pos="0"/>
        </w:tabs>
        <w:suppressAutoHyphens/>
        <w:spacing w:before="120" w:after="120" w:line="360" w:lineRule="auto"/>
        <w:ind w:right="-65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378FF">
        <w:rPr>
          <w:rFonts w:ascii="Times New Roman" w:hAnsi="Times New Roman"/>
          <w:sz w:val="24"/>
          <w:szCs w:val="24"/>
          <w:lang w:eastAsia="zh-CN"/>
        </w:rPr>
        <w:t>În temeiul art. 115 alin. (4) din Constituția României, republicată,</w:t>
      </w:r>
      <w:r w:rsidRPr="004378FF">
        <w:rPr>
          <w:rFonts w:ascii="Times New Roman" w:hAnsi="Times New Roman"/>
          <w:sz w:val="24"/>
          <w:szCs w:val="24"/>
          <w:lang w:eastAsia="zh-CN"/>
        </w:rPr>
        <w:tab/>
      </w:r>
    </w:p>
    <w:p w:rsidR="004378FF" w:rsidRDefault="004378FF" w:rsidP="003B0BD9">
      <w:pPr>
        <w:tabs>
          <w:tab w:val="num" w:pos="0"/>
        </w:tabs>
        <w:suppressAutoHyphens/>
        <w:spacing w:before="120" w:after="120" w:line="360" w:lineRule="auto"/>
        <w:ind w:right="-65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3B0BD9" w:rsidRPr="004378FF" w:rsidRDefault="003B0BD9" w:rsidP="003B0BD9">
      <w:pPr>
        <w:tabs>
          <w:tab w:val="num" w:pos="0"/>
        </w:tabs>
        <w:suppressAutoHyphens/>
        <w:spacing w:before="120" w:after="120" w:line="360" w:lineRule="auto"/>
        <w:ind w:right="-65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378FF">
        <w:rPr>
          <w:rFonts w:ascii="Times New Roman" w:hAnsi="Times New Roman"/>
          <w:b/>
          <w:bCs/>
          <w:sz w:val="24"/>
          <w:szCs w:val="24"/>
          <w:lang w:eastAsia="zh-CN"/>
        </w:rPr>
        <w:t>Guvernul României</w:t>
      </w:r>
      <w:r w:rsidRPr="004378FF">
        <w:rPr>
          <w:rFonts w:ascii="Times New Roman" w:hAnsi="Times New Roman"/>
          <w:bCs/>
          <w:sz w:val="24"/>
          <w:szCs w:val="24"/>
          <w:lang w:eastAsia="zh-CN"/>
        </w:rPr>
        <w:t xml:space="preserve"> adoptă prezenta ordonanță de urgentă.</w:t>
      </w:r>
    </w:p>
    <w:p w:rsidR="00D663E1" w:rsidRPr="004378FF" w:rsidRDefault="00D663E1" w:rsidP="00395EBA">
      <w:pPr>
        <w:tabs>
          <w:tab w:val="num" w:pos="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6064DE" w:rsidRPr="004378FF" w:rsidRDefault="006064DE" w:rsidP="004378FF">
      <w:pPr>
        <w:tabs>
          <w:tab w:val="num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4378FF">
        <w:rPr>
          <w:rFonts w:ascii="Times New Roman" w:hAnsi="Times New Roman"/>
          <w:b/>
          <w:bCs/>
          <w:sz w:val="24"/>
          <w:szCs w:val="24"/>
          <w:lang w:eastAsia="zh-CN"/>
        </w:rPr>
        <w:t>A</w:t>
      </w:r>
      <w:r w:rsidR="00BD068F" w:rsidRPr="004378FF">
        <w:rPr>
          <w:rFonts w:ascii="Times New Roman" w:hAnsi="Times New Roman"/>
          <w:b/>
          <w:bCs/>
          <w:sz w:val="24"/>
          <w:szCs w:val="24"/>
          <w:lang w:eastAsia="zh-CN"/>
        </w:rPr>
        <w:t>rticol unic.</w:t>
      </w:r>
      <w:r w:rsidRPr="004378F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4378FF">
        <w:rPr>
          <w:rFonts w:ascii="Times New Roman" w:hAnsi="Times New Roman"/>
          <w:b/>
          <w:sz w:val="24"/>
          <w:szCs w:val="24"/>
          <w:lang w:eastAsia="ro-RO"/>
        </w:rPr>
        <w:t>Legea nr. 53/2003 - Codul muncii, republicată în Monitorul Oficial al României, Partea I, nr. 345 din 18 mai 2011, cu modificările și completările ulterioare, se modifică și se completează după cum urmează:</w:t>
      </w:r>
    </w:p>
    <w:p w:rsidR="006064DE" w:rsidRPr="004378FF" w:rsidRDefault="006064DE" w:rsidP="004378FF">
      <w:pPr>
        <w:tabs>
          <w:tab w:val="num" w:pos="90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8C7003" w:rsidRPr="004378FF" w:rsidRDefault="008C7003" w:rsidP="004378FF">
      <w:pPr>
        <w:pStyle w:val="ListParagraph"/>
        <w:numPr>
          <w:ilvl w:val="0"/>
          <w:numId w:val="1"/>
        </w:numPr>
        <w:tabs>
          <w:tab w:val="num" w:pos="0"/>
          <w:tab w:val="left" w:pos="27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b/>
          <w:iCs/>
          <w:sz w:val="24"/>
          <w:szCs w:val="24"/>
          <w:lang w:eastAsia="ro-RO"/>
        </w:rPr>
      </w:pPr>
      <w:r w:rsidRPr="004378FF">
        <w:rPr>
          <w:rFonts w:ascii="Times New Roman" w:eastAsiaTheme="minorHAnsi" w:hAnsi="Times New Roman"/>
          <w:b/>
          <w:sz w:val="24"/>
          <w:szCs w:val="24"/>
        </w:rPr>
        <w:t>Art.17 alin.(4)</w:t>
      </w:r>
      <w:r w:rsidRPr="004378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78FF">
        <w:rPr>
          <w:rFonts w:ascii="Times New Roman" w:hAnsi="Times New Roman"/>
          <w:b/>
          <w:iCs/>
          <w:sz w:val="24"/>
          <w:szCs w:val="24"/>
        </w:rPr>
        <w:t xml:space="preserve">se modifică și va avea </w:t>
      </w:r>
      <w:r w:rsidRPr="004378FF">
        <w:rPr>
          <w:rFonts w:ascii="Times New Roman" w:hAnsi="Times New Roman"/>
          <w:b/>
          <w:iCs/>
          <w:sz w:val="24"/>
          <w:szCs w:val="24"/>
          <w:lang w:eastAsia="ro-RO"/>
        </w:rPr>
        <w:t xml:space="preserve">următorul cuprins: </w:t>
      </w:r>
    </w:p>
    <w:p w:rsidR="008C7003" w:rsidRDefault="008C7003" w:rsidP="004378FF">
      <w:pPr>
        <w:tabs>
          <w:tab w:val="num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378FF">
        <w:rPr>
          <w:rFonts w:ascii="Times New Roman" w:eastAsiaTheme="minorHAnsi" w:hAnsi="Times New Roman"/>
          <w:sz w:val="24"/>
          <w:szCs w:val="24"/>
        </w:rPr>
        <w:t xml:space="preserve">,,(4) Elementele din informarea prevăzută la alin. (3) trebuie să se regăsească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în </w:t>
      </w:r>
      <w:r w:rsidR="004378FF" w:rsidRPr="004378FF">
        <w:rPr>
          <w:rFonts w:ascii="Times New Roman" w:eastAsiaTheme="minorHAnsi" w:hAnsi="Times New Roman"/>
          <w:sz w:val="24"/>
          <w:szCs w:val="24"/>
        </w:rPr>
        <w:t>conținutul</w:t>
      </w:r>
      <w:r w:rsidRPr="004378FF">
        <w:rPr>
          <w:rFonts w:ascii="Times New Roman" w:eastAsiaTheme="minorHAnsi" w:hAnsi="Times New Roman"/>
          <w:sz w:val="24"/>
          <w:szCs w:val="24"/>
        </w:rPr>
        <w:t xml:space="preserve"> contractului individual de muncă, cu excepția fișei postului pentru salariații microîntreprinderilor definite la art.4 alin.(1) lit.</w:t>
      </w:r>
      <w:r w:rsidR="004378FF" w:rsidRPr="004378FF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78FF">
        <w:rPr>
          <w:rFonts w:ascii="Times New Roman" w:eastAsiaTheme="minorHAnsi" w:hAnsi="Times New Roman"/>
          <w:sz w:val="24"/>
          <w:szCs w:val="24"/>
        </w:rPr>
        <w:t xml:space="preserve">a) din Legea nr.346/2004 privind stimularea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înfiinţării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dezvoltării întreprinderilor mici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mijlocii, cu modificările și completările ulterioare, pentru care specificarea </w:t>
      </w:r>
      <w:r w:rsidR="004378FF" w:rsidRPr="004378FF">
        <w:rPr>
          <w:rFonts w:ascii="Times New Roman" w:eastAsiaTheme="minorHAnsi" w:hAnsi="Times New Roman"/>
          <w:sz w:val="24"/>
          <w:szCs w:val="24"/>
        </w:rPr>
        <w:t>atribuțiilor</w:t>
      </w:r>
      <w:r w:rsidRPr="004378FF">
        <w:rPr>
          <w:rFonts w:ascii="Times New Roman" w:eastAsiaTheme="minorHAnsi" w:hAnsi="Times New Roman"/>
          <w:sz w:val="24"/>
          <w:szCs w:val="24"/>
        </w:rPr>
        <w:t xml:space="preserve"> postului se poate face verbal.,,</w:t>
      </w:r>
    </w:p>
    <w:p w:rsidR="004378FF" w:rsidRPr="004378FF" w:rsidRDefault="004378FF" w:rsidP="004378FF">
      <w:pPr>
        <w:tabs>
          <w:tab w:val="num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78FF" w:rsidRPr="004378FF" w:rsidRDefault="004378FF" w:rsidP="004378FF">
      <w:pPr>
        <w:pStyle w:val="ListParagraph"/>
        <w:autoSpaceDE w:val="0"/>
        <w:autoSpaceDN w:val="0"/>
        <w:adjustRightInd w:val="0"/>
        <w:spacing w:after="0" w:line="360" w:lineRule="auto"/>
        <w:ind w:left="-9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2. </w:t>
      </w:r>
      <w:r w:rsidRPr="004378FF">
        <w:rPr>
          <w:rFonts w:ascii="Times New Roman" w:eastAsiaTheme="minorHAnsi" w:hAnsi="Times New Roman"/>
          <w:b/>
          <w:sz w:val="24"/>
          <w:szCs w:val="24"/>
        </w:rPr>
        <w:t xml:space="preserve">După alin. (4) se introduce un alineat nou, alin. </w:t>
      </w:r>
      <w:r w:rsidRPr="004378FF">
        <w:rPr>
          <w:rFonts w:ascii="Times New Roman" w:eastAsiaTheme="minorHAnsi" w:hAnsi="Times New Roman"/>
          <w:b/>
          <w:sz w:val="24"/>
          <w:szCs w:val="24"/>
        </w:rPr>
        <w:t>(4</w:t>
      </w:r>
      <w:r w:rsidRPr="004378FF">
        <w:rPr>
          <w:rFonts w:ascii="Times New Roman" w:eastAsiaTheme="minorHAnsi" w:hAnsi="Times New Roman"/>
          <w:b/>
          <w:sz w:val="24"/>
          <w:szCs w:val="24"/>
          <w:vertAlign w:val="superscript"/>
        </w:rPr>
        <w:t>1</w:t>
      </w:r>
      <w:r w:rsidRPr="004378FF">
        <w:rPr>
          <w:rFonts w:ascii="Times New Roman" w:eastAsiaTheme="minorHAnsi" w:hAnsi="Times New Roman"/>
          <w:b/>
          <w:sz w:val="24"/>
          <w:szCs w:val="24"/>
        </w:rPr>
        <w:t>)</w:t>
      </w:r>
      <w:r w:rsidRPr="004378FF">
        <w:rPr>
          <w:rFonts w:ascii="Times New Roman" w:eastAsiaTheme="minorHAnsi" w:hAnsi="Times New Roman"/>
          <w:b/>
          <w:sz w:val="24"/>
          <w:szCs w:val="24"/>
        </w:rPr>
        <w:t>, cu următorul cuprins:</w:t>
      </w:r>
    </w:p>
    <w:p w:rsidR="004378FF" w:rsidRPr="004378FF" w:rsidRDefault="004378FF" w:rsidP="004378FF">
      <w:pPr>
        <w:tabs>
          <w:tab w:val="num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GB"/>
        </w:rPr>
        <w:lastRenderedPageBreak/>
        <w:t>,</w:t>
      </w:r>
      <w:proofErr w:type="gramStart"/>
      <w:r>
        <w:rPr>
          <w:rFonts w:ascii="Times New Roman" w:eastAsiaTheme="minorHAnsi" w:hAnsi="Times New Roman"/>
          <w:sz w:val="24"/>
          <w:szCs w:val="24"/>
          <w:lang w:val="en-GB"/>
        </w:rPr>
        <w:t>,</w:t>
      </w:r>
      <w:r w:rsidRPr="004378FF">
        <w:rPr>
          <w:rFonts w:ascii="Times New Roman" w:eastAsiaTheme="minorHAnsi" w:hAnsi="Times New Roman"/>
          <w:sz w:val="24"/>
          <w:szCs w:val="24"/>
        </w:rPr>
        <w:t>(</w:t>
      </w:r>
      <w:proofErr w:type="gramEnd"/>
      <w:r w:rsidRPr="004378FF">
        <w:rPr>
          <w:rFonts w:ascii="Times New Roman" w:eastAsiaTheme="minorHAnsi" w:hAnsi="Times New Roman"/>
          <w:sz w:val="24"/>
          <w:szCs w:val="24"/>
        </w:rPr>
        <w:t>4</w:t>
      </w:r>
      <w:r w:rsidRPr="004378FF">
        <w:rPr>
          <w:rFonts w:ascii="Times New Roman" w:eastAsiaTheme="minorHAnsi" w:hAnsi="Times New Roman"/>
          <w:sz w:val="24"/>
          <w:szCs w:val="24"/>
          <w:vertAlign w:val="superscript"/>
        </w:rPr>
        <w:t>1</w:t>
      </w:r>
      <w:r w:rsidRPr="004378FF">
        <w:rPr>
          <w:rFonts w:ascii="Times New Roman" w:eastAsiaTheme="minorHAnsi" w:hAnsi="Times New Roman"/>
          <w:sz w:val="24"/>
          <w:szCs w:val="24"/>
        </w:rPr>
        <w:t>)</w:t>
      </w:r>
      <w:r w:rsidRPr="004378FF">
        <w:rPr>
          <w:rFonts w:ascii="Times New Roman" w:eastAsiaTheme="minorHAnsi" w:hAnsi="Times New Roman"/>
          <w:sz w:val="24"/>
          <w:szCs w:val="24"/>
        </w:rPr>
        <w:t xml:space="preserve"> Prin excepție de la prevederile alin. (4) la solicitarea scrisă a salariatului, angajatorul este obligat să-i comunice în scris fișa postului cu specificarea atribuțiilor postului.</w:t>
      </w:r>
      <w:r>
        <w:rPr>
          <w:rFonts w:ascii="Times New Roman" w:eastAsiaTheme="minorHAnsi" w:hAnsi="Times New Roman"/>
          <w:sz w:val="24"/>
          <w:szCs w:val="24"/>
        </w:rPr>
        <w:t>,,</w:t>
      </w:r>
    </w:p>
    <w:p w:rsidR="008C7003" w:rsidRPr="004378FF" w:rsidRDefault="008C7003" w:rsidP="004378FF">
      <w:pPr>
        <w:tabs>
          <w:tab w:val="num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</w:p>
    <w:p w:rsidR="00601C0C" w:rsidRPr="004378FF" w:rsidRDefault="00786BA5" w:rsidP="004378FF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3. </w:t>
      </w:r>
      <w:r w:rsidR="00AF45DD" w:rsidRPr="004378FF">
        <w:rPr>
          <w:rFonts w:ascii="Times New Roman" w:eastAsiaTheme="minorHAnsi" w:hAnsi="Times New Roman"/>
          <w:b/>
          <w:sz w:val="24"/>
          <w:szCs w:val="24"/>
        </w:rPr>
        <w:t>A</w:t>
      </w:r>
      <w:r w:rsidR="00601C0C" w:rsidRPr="004378FF">
        <w:rPr>
          <w:rFonts w:ascii="Times New Roman" w:eastAsiaTheme="minorHAnsi" w:hAnsi="Times New Roman"/>
          <w:b/>
          <w:sz w:val="24"/>
          <w:szCs w:val="24"/>
        </w:rPr>
        <w:t>lineatul (2) al articolului 119 se</w:t>
      </w:r>
      <w:r w:rsidR="00AF45DD" w:rsidRPr="004378FF">
        <w:rPr>
          <w:rFonts w:ascii="Times New Roman" w:eastAsiaTheme="minorHAnsi" w:hAnsi="Times New Roman"/>
          <w:b/>
          <w:sz w:val="24"/>
          <w:szCs w:val="24"/>
        </w:rPr>
        <w:t xml:space="preserve"> modifică și va avea</w:t>
      </w:r>
      <w:r w:rsidR="00601C0C" w:rsidRPr="004378FF">
        <w:rPr>
          <w:rFonts w:ascii="Times New Roman" w:eastAsiaTheme="minorHAnsi" w:hAnsi="Times New Roman"/>
          <w:b/>
          <w:sz w:val="24"/>
          <w:szCs w:val="24"/>
        </w:rPr>
        <w:t xml:space="preserve"> cu </w:t>
      </w:r>
      <w:r w:rsidR="00657D26" w:rsidRPr="004378FF">
        <w:rPr>
          <w:rFonts w:ascii="Times New Roman" w:eastAsiaTheme="minorHAnsi" w:hAnsi="Times New Roman"/>
          <w:b/>
          <w:sz w:val="24"/>
          <w:szCs w:val="24"/>
        </w:rPr>
        <w:t>următorul cuprins:</w:t>
      </w:r>
    </w:p>
    <w:p w:rsidR="00601C0C" w:rsidRPr="004378FF" w:rsidRDefault="00601C0C" w:rsidP="004378FF">
      <w:pPr>
        <w:tabs>
          <w:tab w:val="num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78FF">
        <w:rPr>
          <w:rFonts w:ascii="Times New Roman" w:eastAsiaTheme="minorHAnsi" w:hAnsi="Times New Roman"/>
          <w:b/>
          <w:iCs/>
          <w:sz w:val="24"/>
          <w:szCs w:val="24"/>
        </w:rPr>
        <w:t xml:space="preserve">  </w:t>
      </w:r>
    </w:p>
    <w:p w:rsidR="00AF45DD" w:rsidRPr="004378FF" w:rsidRDefault="00601C0C" w:rsidP="004378FF">
      <w:pPr>
        <w:pStyle w:val="ListParagraph"/>
        <w:tabs>
          <w:tab w:val="num" w:pos="90"/>
        </w:tabs>
        <w:suppressAutoHyphens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4378FF">
        <w:rPr>
          <w:rFonts w:ascii="Times New Roman" w:eastAsiaTheme="minorHAnsi" w:hAnsi="Times New Roman"/>
          <w:iCs/>
          <w:sz w:val="24"/>
          <w:szCs w:val="24"/>
        </w:rPr>
        <w:t>,,</w:t>
      </w:r>
      <w:r w:rsidR="00657D26" w:rsidRPr="004378FF">
        <w:rPr>
          <w:rFonts w:ascii="Times New Roman" w:eastAsiaTheme="minorHAnsi" w:hAnsi="Times New Roman"/>
          <w:iCs/>
          <w:sz w:val="24"/>
          <w:szCs w:val="24"/>
        </w:rPr>
        <w:t>(</w:t>
      </w:r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2</w:t>
      </w:r>
      <w:r w:rsidR="00657D26" w:rsidRPr="004378FF">
        <w:rPr>
          <w:rFonts w:ascii="Times New Roman" w:eastAsiaTheme="minorHAnsi" w:hAnsi="Times New Roman"/>
          <w:iCs/>
          <w:sz w:val="24"/>
          <w:szCs w:val="24"/>
        </w:rPr>
        <w:t xml:space="preserve">) </w:t>
      </w:r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Pentru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salariaţii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mobili,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salariaţii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care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desfăşoară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muncă la domiciliu și 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salariaţii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r w:rsidR="00AF45DD" w:rsidRPr="004378FF">
        <w:rPr>
          <w:rFonts w:ascii="Times New Roman" w:eastAsiaTheme="minorHAnsi" w:hAnsi="Times New Roman"/>
          <w:sz w:val="24"/>
          <w:szCs w:val="24"/>
        </w:rPr>
        <w:t xml:space="preserve">microîntreprinderilor definite la art.4 alin.(1) </w:t>
      </w:r>
      <w:proofErr w:type="spellStart"/>
      <w:r w:rsidR="00AF45DD" w:rsidRPr="004378FF">
        <w:rPr>
          <w:rFonts w:ascii="Times New Roman" w:eastAsiaTheme="minorHAnsi" w:hAnsi="Times New Roman"/>
          <w:sz w:val="24"/>
          <w:szCs w:val="24"/>
        </w:rPr>
        <w:t>lit.a</w:t>
      </w:r>
      <w:proofErr w:type="spellEnd"/>
      <w:r w:rsidR="00AF45DD" w:rsidRPr="004378FF">
        <w:rPr>
          <w:rFonts w:ascii="Times New Roman" w:eastAsiaTheme="minorHAnsi" w:hAnsi="Times New Roman"/>
          <w:sz w:val="24"/>
          <w:szCs w:val="24"/>
        </w:rPr>
        <w:t xml:space="preserve">) din Legea nr.346/2004 privind stimularea </w:t>
      </w:r>
      <w:proofErr w:type="spellStart"/>
      <w:r w:rsidR="00AF45DD" w:rsidRPr="004378FF">
        <w:rPr>
          <w:rFonts w:ascii="Times New Roman" w:eastAsiaTheme="minorHAnsi" w:hAnsi="Times New Roman"/>
          <w:sz w:val="24"/>
          <w:szCs w:val="24"/>
        </w:rPr>
        <w:t>înfiinţării</w:t>
      </w:r>
      <w:proofErr w:type="spellEnd"/>
      <w:r w:rsidR="00AF45DD" w:rsidRPr="004378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F45DD" w:rsidRPr="004378F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="00AF45DD" w:rsidRPr="004378FF">
        <w:rPr>
          <w:rFonts w:ascii="Times New Roman" w:eastAsiaTheme="minorHAnsi" w:hAnsi="Times New Roman"/>
          <w:sz w:val="24"/>
          <w:szCs w:val="24"/>
        </w:rPr>
        <w:t xml:space="preserve"> dezvoltării întreprinderilor mici </w:t>
      </w:r>
      <w:proofErr w:type="spellStart"/>
      <w:r w:rsidR="00AF45DD" w:rsidRPr="004378F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="00AF45DD" w:rsidRPr="004378FF">
        <w:rPr>
          <w:rFonts w:ascii="Times New Roman" w:eastAsiaTheme="minorHAnsi" w:hAnsi="Times New Roman"/>
          <w:sz w:val="24"/>
          <w:szCs w:val="24"/>
        </w:rPr>
        <w:t xml:space="preserve"> mijlocii, cu modificările și completările ulterioare, </w:t>
      </w:r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angajatorul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ţine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evidenţa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orelor de muncă prestate zilnic de fiecare salariat în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condiţiile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stabilite cu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salariaţii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prin acord scris, în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funcţie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de activitatea specifică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desfăşurată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 xml:space="preserve"> de către </w:t>
      </w:r>
      <w:proofErr w:type="spellStart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aceştia</w:t>
      </w:r>
      <w:proofErr w:type="spellEnd"/>
      <w:r w:rsidR="00AF45DD" w:rsidRPr="004378FF">
        <w:rPr>
          <w:rFonts w:ascii="Times New Roman" w:eastAsiaTheme="minorHAnsi" w:hAnsi="Times New Roman"/>
          <w:iCs/>
          <w:sz w:val="24"/>
          <w:szCs w:val="24"/>
        </w:rPr>
        <w:t>.</w:t>
      </w:r>
      <w:r w:rsidR="00412CB2" w:rsidRPr="004378FF">
        <w:rPr>
          <w:rFonts w:ascii="Times New Roman" w:eastAsiaTheme="minorHAnsi" w:hAnsi="Times New Roman"/>
          <w:iCs/>
          <w:sz w:val="24"/>
          <w:szCs w:val="24"/>
        </w:rPr>
        <w:t>”</w:t>
      </w:r>
    </w:p>
    <w:p w:rsidR="00AF45DD" w:rsidRPr="004378FF" w:rsidRDefault="00AF45DD" w:rsidP="004378FF">
      <w:pPr>
        <w:pStyle w:val="ListParagraph"/>
        <w:tabs>
          <w:tab w:val="num" w:pos="90"/>
        </w:tabs>
        <w:suppressAutoHyphens/>
        <w:spacing w:line="36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8C7003" w:rsidRPr="00786BA5" w:rsidRDefault="00786BA5" w:rsidP="00786BA5">
      <w:pPr>
        <w:suppressAutoHyphens/>
        <w:spacing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4. </w:t>
      </w:r>
      <w:bookmarkStart w:id="0" w:name="_GoBack"/>
      <w:bookmarkEnd w:id="0"/>
      <w:r w:rsidR="008C7003" w:rsidRPr="00786BA5">
        <w:rPr>
          <w:rFonts w:ascii="Times New Roman" w:hAnsi="Times New Roman"/>
          <w:b/>
          <w:bCs/>
          <w:sz w:val="24"/>
          <w:szCs w:val="24"/>
          <w:lang w:eastAsia="zh-CN"/>
        </w:rPr>
        <w:t>A</w:t>
      </w:r>
      <w:r w:rsidR="008C7003" w:rsidRPr="00786BA5">
        <w:rPr>
          <w:rFonts w:ascii="Times New Roman" w:hAnsi="Times New Roman"/>
          <w:b/>
          <w:iCs/>
          <w:sz w:val="24"/>
          <w:szCs w:val="24"/>
        </w:rPr>
        <w:t xml:space="preserve">rticolul 241 se modifică și va avea </w:t>
      </w:r>
      <w:r w:rsidR="008C7003" w:rsidRPr="00786BA5">
        <w:rPr>
          <w:rFonts w:ascii="Times New Roman" w:hAnsi="Times New Roman"/>
          <w:b/>
          <w:iCs/>
          <w:sz w:val="24"/>
          <w:szCs w:val="24"/>
          <w:lang w:eastAsia="ro-RO"/>
        </w:rPr>
        <w:t xml:space="preserve">următorul cuprins: </w:t>
      </w:r>
    </w:p>
    <w:p w:rsidR="008C7003" w:rsidRPr="004378FF" w:rsidRDefault="008C7003" w:rsidP="004378FF">
      <w:pPr>
        <w:tabs>
          <w:tab w:val="num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378FF">
        <w:rPr>
          <w:rFonts w:ascii="Times New Roman" w:eastAsiaTheme="minorHAnsi" w:hAnsi="Times New Roman"/>
          <w:sz w:val="24"/>
          <w:szCs w:val="24"/>
        </w:rPr>
        <w:t xml:space="preserve">,, Regulamentul intern se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întocmeşte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de către angajator, cu excepția microîntreprinderilor definite la art.4 alin.(1)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lit.a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) din Legea nr.346/2004 privind stimularea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înfiinţării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dezvoltării întreprinderilor mici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şi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mijlocii, cu modificările și completările ulterioare, cu consultarea sindicatului sau a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reprezentanţilor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378FF">
        <w:rPr>
          <w:rFonts w:ascii="Times New Roman" w:eastAsiaTheme="minorHAnsi" w:hAnsi="Times New Roman"/>
          <w:sz w:val="24"/>
          <w:szCs w:val="24"/>
        </w:rPr>
        <w:t>salariaţilor</w:t>
      </w:r>
      <w:proofErr w:type="spellEnd"/>
      <w:r w:rsidRPr="004378FF">
        <w:rPr>
          <w:rFonts w:ascii="Times New Roman" w:eastAsiaTheme="minorHAnsi" w:hAnsi="Times New Roman"/>
          <w:sz w:val="24"/>
          <w:szCs w:val="24"/>
        </w:rPr>
        <w:t>, după caz.,,</w:t>
      </w:r>
      <w:r w:rsidR="004378FF">
        <w:rPr>
          <w:rFonts w:ascii="Times New Roman" w:eastAsiaTheme="minorHAnsi" w:hAnsi="Times New Roman"/>
          <w:sz w:val="24"/>
          <w:szCs w:val="24"/>
        </w:rPr>
        <w:tab/>
      </w:r>
    </w:p>
    <w:p w:rsidR="00B32974" w:rsidRPr="004378FF" w:rsidRDefault="00B32974" w:rsidP="00395EBA">
      <w:pPr>
        <w:tabs>
          <w:tab w:val="num" w:pos="90"/>
        </w:tabs>
        <w:jc w:val="both"/>
        <w:rPr>
          <w:rFonts w:ascii="Times New Roman" w:hAnsi="Times New Roman"/>
          <w:sz w:val="24"/>
          <w:szCs w:val="24"/>
        </w:rPr>
      </w:pPr>
    </w:p>
    <w:p w:rsidR="00CF55B5" w:rsidRPr="004378FF" w:rsidRDefault="00CF55B5" w:rsidP="00CF55B5">
      <w:pPr>
        <w:tabs>
          <w:tab w:val="num" w:pos="0"/>
        </w:tabs>
        <w:spacing w:after="0" w:line="360" w:lineRule="auto"/>
        <w:ind w:right="-650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4378FF">
        <w:rPr>
          <w:rFonts w:ascii="Times New Roman" w:hAnsi="Times New Roman"/>
          <w:b/>
          <w:bCs/>
          <w:sz w:val="24"/>
          <w:szCs w:val="24"/>
          <w:lang w:eastAsia="ro-RO"/>
        </w:rPr>
        <w:t>PRIM – MINISTRU</w:t>
      </w:r>
    </w:p>
    <w:p w:rsidR="00D67EB6" w:rsidRPr="004378FF" w:rsidRDefault="00CF55B5" w:rsidP="007F4B7E">
      <w:pPr>
        <w:tabs>
          <w:tab w:val="num" w:pos="0"/>
        </w:tabs>
        <w:spacing w:after="0" w:line="360" w:lineRule="auto"/>
        <w:ind w:right="-650"/>
        <w:jc w:val="center"/>
        <w:rPr>
          <w:rFonts w:ascii="Times New Roman" w:hAnsi="Times New Roman"/>
          <w:sz w:val="24"/>
          <w:szCs w:val="24"/>
        </w:rPr>
      </w:pPr>
      <w:bookmarkStart w:id="1" w:name="tree#109"/>
      <w:bookmarkEnd w:id="1"/>
      <w:r w:rsidRPr="004378FF">
        <w:rPr>
          <w:rFonts w:ascii="Times New Roman" w:hAnsi="Times New Roman"/>
          <w:b/>
          <w:bCs/>
          <w:sz w:val="24"/>
          <w:szCs w:val="24"/>
          <w:lang w:eastAsia="ro-RO"/>
        </w:rPr>
        <w:t>Vasile-Florin CÂȚU</w:t>
      </w:r>
    </w:p>
    <w:sectPr w:rsidR="00D67EB6" w:rsidRPr="004378FF" w:rsidSect="00395EBA">
      <w:pgSz w:w="12240" w:h="15840"/>
      <w:pgMar w:top="144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386"/>
    <w:multiLevelType w:val="hybridMultilevel"/>
    <w:tmpl w:val="BF9A03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27AE"/>
    <w:multiLevelType w:val="hybridMultilevel"/>
    <w:tmpl w:val="0A769C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672"/>
    <w:multiLevelType w:val="hybridMultilevel"/>
    <w:tmpl w:val="FF10D3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954CC"/>
    <w:multiLevelType w:val="hybridMultilevel"/>
    <w:tmpl w:val="D382D1B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0410F"/>
    <w:multiLevelType w:val="hybridMultilevel"/>
    <w:tmpl w:val="D382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706BF"/>
    <w:multiLevelType w:val="hybridMultilevel"/>
    <w:tmpl w:val="7C264D16"/>
    <w:lvl w:ilvl="0" w:tplc="F448370E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71B103F"/>
    <w:multiLevelType w:val="hybridMultilevel"/>
    <w:tmpl w:val="B1D85C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AB"/>
    <w:rsid w:val="0010535F"/>
    <w:rsid w:val="001E39DD"/>
    <w:rsid w:val="003833AB"/>
    <w:rsid w:val="00395EBA"/>
    <w:rsid w:val="003B0BD9"/>
    <w:rsid w:val="00412CB2"/>
    <w:rsid w:val="004378FF"/>
    <w:rsid w:val="004F4629"/>
    <w:rsid w:val="00601337"/>
    <w:rsid w:val="00601C0C"/>
    <w:rsid w:val="006064DE"/>
    <w:rsid w:val="00606854"/>
    <w:rsid w:val="00621468"/>
    <w:rsid w:val="00657D26"/>
    <w:rsid w:val="0068622E"/>
    <w:rsid w:val="00786BA5"/>
    <w:rsid w:val="007F4B7E"/>
    <w:rsid w:val="008C7003"/>
    <w:rsid w:val="0097478A"/>
    <w:rsid w:val="00A42D3D"/>
    <w:rsid w:val="00AC36B1"/>
    <w:rsid w:val="00AF45DD"/>
    <w:rsid w:val="00B32974"/>
    <w:rsid w:val="00BD068F"/>
    <w:rsid w:val="00CA4C3F"/>
    <w:rsid w:val="00CF55B5"/>
    <w:rsid w:val="00D663E1"/>
    <w:rsid w:val="00D67EB6"/>
    <w:rsid w:val="00D96546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929BB-15C1-43DF-A61A-EBC2F298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4D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29"/>
    <w:pPr>
      <w:ind w:left="720"/>
      <w:contextualSpacing/>
    </w:pPr>
  </w:style>
  <w:style w:type="paragraph" w:customStyle="1" w:styleId="Default">
    <w:name w:val="Default"/>
    <w:rsid w:val="00601C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B1"/>
    <w:rPr>
      <w:rFonts w:ascii="Segoe UI" w:eastAsia="Calibri" w:hAnsi="Segoe UI" w:cs="Segoe UI"/>
      <w:sz w:val="18"/>
      <w:szCs w:val="18"/>
      <w:lang w:val="ro-RO"/>
    </w:rPr>
  </w:style>
  <w:style w:type="paragraph" w:styleId="NoSpacing">
    <w:name w:val="No Spacing"/>
    <w:uiPriority w:val="1"/>
    <w:qFormat/>
    <w:rsid w:val="00395E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686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Cirstea</dc:creator>
  <cp:keywords/>
  <dc:description/>
  <cp:lastModifiedBy>Carmen Cirstea</cp:lastModifiedBy>
  <cp:revision>3</cp:revision>
  <cp:lastPrinted>2021-04-13T09:30:00Z</cp:lastPrinted>
  <dcterms:created xsi:type="dcterms:W3CDTF">2021-04-19T08:50:00Z</dcterms:created>
  <dcterms:modified xsi:type="dcterms:W3CDTF">2021-04-19T09:01:00Z</dcterms:modified>
</cp:coreProperties>
</file>